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26" w:rsidRPr="0025046E" w:rsidRDefault="007205BE" w:rsidP="00B44526">
      <w:pPr>
        <w:spacing w:after="200" w:line="276" w:lineRule="auto"/>
        <w:jc w:val="center"/>
        <w:rPr>
          <w:rFonts w:cstheme="minorHAnsi"/>
          <w:b/>
          <w:bCs/>
          <w:color w:val="000000"/>
        </w:rPr>
      </w:pPr>
      <w:r>
        <w:rPr>
          <w:rFonts w:cstheme="minorHAnsi"/>
          <w:b/>
          <w:bCs/>
          <w:color w:val="000000"/>
        </w:rPr>
        <w:t xml:space="preserve">SAAS </w:t>
      </w:r>
      <w:r w:rsidR="00B44526" w:rsidRPr="0025046E">
        <w:rPr>
          <w:rFonts w:cstheme="minorHAnsi"/>
          <w:b/>
          <w:bCs/>
          <w:color w:val="000000"/>
        </w:rPr>
        <w:t>AGREEMENT</w:t>
      </w:r>
      <w:r w:rsidR="00B44526">
        <w:rPr>
          <w:rFonts w:cstheme="minorHAnsi"/>
          <w:b/>
          <w:bCs/>
          <w:color w:val="000000"/>
        </w:rPr>
        <w:t xml:space="preserve"> – COMMERCIAL USE</w:t>
      </w:r>
    </w:p>
    <w:p w:rsidR="00B44526" w:rsidRDefault="00B44526" w:rsidP="008D4EC9">
      <w:pPr>
        <w:spacing w:after="180"/>
        <w:rPr>
          <w:rFonts w:cstheme="minorHAnsi"/>
          <w:color w:val="000000"/>
        </w:rPr>
      </w:pPr>
      <w:r w:rsidRPr="0025046E">
        <w:rPr>
          <w:rFonts w:cstheme="minorHAnsi"/>
          <w:color w:val="000000"/>
        </w:rPr>
        <w:t xml:space="preserve">This </w:t>
      </w:r>
      <w:r w:rsidR="007205BE">
        <w:rPr>
          <w:rFonts w:cstheme="minorHAnsi"/>
          <w:color w:val="000000"/>
        </w:rPr>
        <w:t>Software as a Service</w:t>
      </w:r>
      <w:r w:rsidRPr="0025046E">
        <w:rPr>
          <w:rFonts w:cstheme="minorHAnsi"/>
          <w:color w:val="000000"/>
        </w:rPr>
        <w:t xml:space="preserve"> Agreement (the "</w:t>
      </w:r>
      <w:r w:rsidRPr="0025046E">
        <w:rPr>
          <w:rFonts w:cstheme="minorHAnsi"/>
          <w:b/>
          <w:bCs/>
          <w:color w:val="000000"/>
        </w:rPr>
        <w:t>Agreement</w:t>
      </w:r>
      <w:r w:rsidRPr="0025046E">
        <w:rPr>
          <w:rFonts w:cstheme="minorHAnsi"/>
          <w:color w:val="000000"/>
        </w:rPr>
        <w:t xml:space="preserve">") is made between </w:t>
      </w:r>
      <w:r w:rsidR="00281ED3">
        <w:rPr>
          <w:rFonts w:cstheme="minorHAnsi"/>
          <w:color w:val="000000"/>
        </w:rPr>
        <w:t>________</w:t>
      </w:r>
      <w:r w:rsidRPr="0025046E">
        <w:rPr>
          <w:rFonts w:cstheme="minorHAnsi"/>
          <w:color w:val="000000"/>
        </w:rPr>
        <w:t xml:space="preserve"> (both the individual using the </w:t>
      </w:r>
      <w:r w:rsidR="007205BE">
        <w:rPr>
          <w:rFonts w:cstheme="minorHAnsi"/>
          <w:color w:val="000000"/>
        </w:rPr>
        <w:t xml:space="preserve">Service </w:t>
      </w:r>
      <w:r w:rsidRPr="0025046E">
        <w:rPr>
          <w:rFonts w:cstheme="minorHAnsi"/>
          <w:color w:val="000000"/>
        </w:rPr>
        <w:t xml:space="preserve">(defined below) </w:t>
      </w:r>
      <w:r w:rsidR="007205BE">
        <w:rPr>
          <w:rFonts w:cstheme="minorHAnsi"/>
          <w:color w:val="000000"/>
        </w:rPr>
        <w:t xml:space="preserve">described </w:t>
      </w:r>
      <w:r w:rsidRPr="0025046E">
        <w:rPr>
          <w:rFonts w:cstheme="minorHAnsi"/>
          <w:color w:val="000000"/>
        </w:rPr>
        <w:t>under this Agreement and</w:t>
      </w:r>
      <w:r>
        <w:rPr>
          <w:rFonts w:cstheme="minorHAnsi"/>
          <w:color w:val="000000"/>
        </w:rPr>
        <w:t>/or otherwise using</w:t>
      </w:r>
      <w:r w:rsidRPr="0025046E">
        <w:rPr>
          <w:rFonts w:cstheme="minorHAnsi"/>
          <w:color w:val="000000"/>
        </w:rPr>
        <w:t xml:space="preserve"> the</w:t>
      </w:r>
      <w:r>
        <w:rPr>
          <w:rFonts w:cstheme="minorHAnsi"/>
          <w:color w:val="000000"/>
        </w:rPr>
        <w:t xml:space="preserve"> Company’s </w:t>
      </w:r>
      <w:r w:rsidRPr="00B44526">
        <w:rPr>
          <w:rFonts w:cstheme="minorHAnsi"/>
          <w:color w:val="000000"/>
        </w:rPr>
        <w:t>platform</w:t>
      </w:r>
      <w:r w:rsidR="007205BE">
        <w:rPr>
          <w:rFonts w:cstheme="minorHAnsi"/>
          <w:color w:val="000000"/>
        </w:rPr>
        <w:t xml:space="preserve"> in a SAAS model</w:t>
      </w:r>
      <w:r w:rsidRPr="00B44526">
        <w:rPr>
          <w:rFonts w:cstheme="minorHAnsi"/>
          <w:color w:val="000000"/>
        </w:rPr>
        <w:t xml:space="preserve"> for creating interactive on-screen ‘Walk-Thrus’, known by the name WalkMe </w:t>
      </w:r>
      <w:r w:rsidR="00675833">
        <w:rPr>
          <w:rFonts w:cstheme="minorHAnsi"/>
          <w:color w:val="000000"/>
        </w:rPr>
        <w:t>Platform</w:t>
      </w:r>
      <w:r w:rsidRPr="00B44526">
        <w:rPr>
          <w:rFonts w:cstheme="minorHAnsi"/>
          <w:color w:val="000000"/>
        </w:rPr>
        <w:t xml:space="preserve">, as described at </w:t>
      </w:r>
      <w:hyperlink r:id="rId8" w:history="1">
        <w:r w:rsidRPr="00B44526">
          <w:rPr>
            <w:rFonts w:cstheme="minorHAnsi"/>
            <w:color w:val="000000"/>
          </w:rPr>
          <w:t>www.walkme.com</w:t>
        </w:r>
      </w:hyperlink>
      <w:r w:rsidR="00673EE8">
        <w:rPr>
          <w:rFonts w:cstheme="minorHAnsi"/>
          <w:color w:val="000000"/>
        </w:rPr>
        <w:t xml:space="preserve"> </w:t>
      </w:r>
      <w:r>
        <w:t>(</w:t>
      </w:r>
      <w:r>
        <w:rPr>
          <w:rFonts w:cstheme="minorHAnsi"/>
          <w:color w:val="000000"/>
        </w:rPr>
        <w:t>the “</w:t>
      </w:r>
      <w:r w:rsidR="00675833">
        <w:rPr>
          <w:rFonts w:cstheme="minorHAnsi"/>
          <w:b/>
          <w:bCs/>
          <w:color w:val="000000"/>
        </w:rPr>
        <w:t>Walkme Platform</w:t>
      </w:r>
      <w:r>
        <w:rPr>
          <w:rFonts w:cstheme="minorHAnsi"/>
          <w:color w:val="000000"/>
        </w:rPr>
        <w:t>”)</w:t>
      </w:r>
      <w:r w:rsidRPr="0025046E">
        <w:rPr>
          <w:rFonts w:cstheme="minorHAnsi"/>
          <w:color w:val="000000"/>
        </w:rPr>
        <w:t>, and any legal entity on whose behalf such individual is acting) (hereinafter: “</w:t>
      </w:r>
      <w:r w:rsidRPr="00260002">
        <w:rPr>
          <w:rFonts w:cstheme="minorHAnsi"/>
          <w:b/>
          <w:bCs/>
          <w:color w:val="000000"/>
        </w:rPr>
        <w:t>You</w:t>
      </w:r>
      <w:r w:rsidRPr="0025046E">
        <w:rPr>
          <w:rFonts w:cstheme="minorHAnsi"/>
          <w:color w:val="000000"/>
        </w:rPr>
        <w:t>” or “</w:t>
      </w:r>
      <w:r w:rsidRPr="00260002">
        <w:rPr>
          <w:rFonts w:cstheme="minorHAnsi"/>
          <w:b/>
          <w:bCs/>
          <w:color w:val="000000"/>
        </w:rPr>
        <w:t>Your</w:t>
      </w:r>
      <w:r w:rsidRPr="0025046E">
        <w:rPr>
          <w:rFonts w:cstheme="minorHAnsi"/>
          <w:color w:val="000000"/>
        </w:rPr>
        <w:t>”</w:t>
      </w:r>
      <w:r w:rsidR="002C7316">
        <w:rPr>
          <w:rFonts w:cstheme="minorHAnsi"/>
          <w:color w:val="000000"/>
        </w:rPr>
        <w:t xml:space="preserve"> or "</w:t>
      </w:r>
      <w:r w:rsidR="00A51AEF">
        <w:rPr>
          <w:rFonts w:cstheme="minorHAnsi"/>
          <w:b/>
          <w:bCs/>
          <w:color w:val="000000"/>
        </w:rPr>
        <w:t>Customer</w:t>
      </w:r>
      <w:r w:rsidR="002C7316">
        <w:rPr>
          <w:rFonts w:cstheme="minorHAnsi"/>
          <w:color w:val="000000"/>
        </w:rPr>
        <w:t>"</w:t>
      </w:r>
      <w:r w:rsidRPr="0025046E">
        <w:rPr>
          <w:rFonts w:cstheme="minorHAnsi"/>
          <w:color w:val="000000"/>
        </w:rPr>
        <w:t xml:space="preserve">) and </w:t>
      </w:r>
      <w:r w:rsidRPr="00B44526">
        <w:rPr>
          <w:rFonts w:cstheme="minorHAnsi"/>
          <w:color w:val="000000"/>
        </w:rPr>
        <w:t>WalkMe</w:t>
      </w:r>
      <w:r w:rsidR="008D4EC9">
        <w:rPr>
          <w:rFonts w:cs="Times New Roman"/>
        </w:rPr>
        <w:t xml:space="preserve">, Inc. a company organized under the laws of the state of Delaware, with its principal place of business at </w:t>
      </w:r>
      <w:r w:rsidR="008D4EC9">
        <w:t>__________, U.S.A.</w:t>
      </w:r>
      <w:r w:rsidR="00281ED3">
        <w:rPr>
          <w:rFonts w:cstheme="minorHAnsi"/>
          <w:color w:val="000000"/>
        </w:rPr>
        <w:t xml:space="preserve"> </w:t>
      </w:r>
      <w:r w:rsidRPr="0025046E">
        <w:rPr>
          <w:rFonts w:cstheme="minorHAnsi"/>
          <w:color w:val="000000"/>
        </w:rPr>
        <w:t>(“</w:t>
      </w:r>
      <w:r w:rsidRPr="00B44526">
        <w:rPr>
          <w:rFonts w:cstheme="minorHAnsi"/>
          <w:b/>
          <w:bCs/>
          <w:color w:val="000000"/>
        </w:rPr>
        <w:t>Company</w:t>
      </w:r>
      <w:r w:rsidRPr="0025046E">
        <w:rPr>
          <w:rFonts w:cstheme="minorHAnsi"/>
          <w:color w:val="000000"/>
        </w:rPr>
        <w:t>”).</w:t>
      </w:r>
      <w:r w:rsidR="00673EE8">
        <w:rPr>
          <w:rFonts w:cstheme="minorHAnsi"/>
          <w:color w:val="000000"/>
        </w:rPr>
        <w:t xml:space="preserve"> The aforementioned parties shall </w:t>
      </w:r>
      <w:r w:rsidR="00BF3846">
        <w:rPr>
          <w:rFonts w:cstheme="minorHAnsi"/>
          <w:color w:val="000000"/>
        </w:rPr>
        <w:t xml:space="preserve">also </w:t>
      </w:r>
      <w:r w:rsidR="00673EE8">
        <w:rPr>
          <w:rFonts w:cstheme="minorHAnsi"/>
          <w:color w:val="000000"/>
        </w:rPr>
        <w:t xml:space="preserve">be </w:t>
      </w:r>
      <w:r w:rsidR="00BF3846">
        <w:rPr>
          <w:rFonts w:cstheme="minorHAnsi"/>
          <w:color w:val="000000"/>
        </w:rPr>
        <w:t xml:space="preserve">known </w:t>
      </w:r>
      <w:r w:rsidR="00673EE8">
        <w:rPr>
          <w:rFonts w:cstheme="minorHAnsi"/>
          <w:color w:val="000000"/>
        </w:rPr>
        <w:t xml:space="preserve">collectively </w:t>
      </w:r>
      <w:r w:rsidR="00BF3846">
        <w:rPr>
          <w:rFonts w:cstheme="minorHAnsi"/>
          <w:color w:val="000000"/>
        </w:rPr>
        <w:t xml:space="preserve">as </w:t>
      </w:r>
      <w:r w:rsidR="00673EE8">
        <w:rPr>
          <w:rFonts w:cstheme="minorHAnsi"/>
          <w:color w:val="000000"/>
        </w:rPr>
        <w:t xml:space="preserve">“Parties” and individually </w:t>
      </w:r>
      <w:r w:rsidR="00BF3846">
        <w:rPr>
          <w:rFonts w:cstheme="minorHAnsi"/>
          <w:color w:val="000000"/>
        </w:rPr>
        <w:t xml:space="preserve">as a “Party”. </w:t>
      </w:r>
    </w:p>
    <w:p w:rsidR="00B44526" w:rsidRDefault="00B44526" w:rsidP="00675833">
      <w:pPr>
        <w:spacing w:after="180"/>
        <w:rPr>
          <w:rFonts w:cstheme="minorHAnsi"/>
          <w:color w:val="000000"/>
        </w:rPr>
      </w:pPr>
      <w:r w:rsidRPr="0025046E">
        <w:rPr>
          <w:rFonts w:cstheme="minorHAnsi"/>
          <w:color w:val="000000"/>
        </w:rPr>
        <w:t xml:space="preserve">PLEASE READ THE TERMS AND CONDITIONS OF THIS AGREEMENT CAREFULLY BEFORE ACCEPTING, AND/OR BEFORE </w:t>
      </w:r>
      <w:r>
        <w:rPr>
          <w:rFonts w:cstheme="minorHAnsi"/>
          <w:color w:val="000000"/>
        </w:rPr>
        <w:t>USING THE S</w:t>
      </w:r>
      <w:r w:rsidR="007205BE">
        <w:rPr>
          <w:rFonts w:cstheme="minorHAnsi"/>
          <w:color w:val="000000"/>
        </w:rPr>
        <w:t>ERVICE</w:t>
      </w:r>
      <w:r>
        <w:rPr>
          <w:rFonts w:cstheme="minorHAnsi"/>
          <w:color w:val="000000"/>
        </w:rPr>
        <w:t>, OR ANY PART THEREOF</w:t>
      </w:r>
      <w:r w:rsidRPr="0025046E">
        <w:rPr>
          <w:rFonts w:cstheme="minorHAnsi"/>
          <w:color w:val="000000"/>
        </w:rPr>
        <w:t xml:space="preserve">. </w:t>
      </w:r>
      <w:r>
        <w:rPr>
          <w:rFonts w:cstheme="minorHAnsi"/>
          <w:color w:val="000000"/>
        </w:rPr>
        <w:t xml:space="preserve">THE </w:t>
      </w:r>
      <w:r w:rsidR="00675833">
        <w:rPr>
          <w:rFonts w:cstheme="minorHAnsi"/>
          <w:b/>
          <w:bCs/>
          <w:color w:val="000000"/>
        </w:rPr>
        <w:t>WALKME PLATFORM</w:t>
      </w:r>
      <w:r w:rsidR="003B398C">
        <w:rPr>
          <w:rFonts w:cstheme="minorHAnsi"/>
          <w:b/>
          <w:bCs/>
          <w:color w:val="000000"/>
        </w:rPr>
        <w:t xml:space="preserve"> </w:t>
      </w:r>
      <w:r w:rsidRPr="0025046E">
        <w:rPr>
          <w:rFonts w:cstheme="minorHAnsi"/>
          <w:color w:val="000000"/>
        </w:rPr>
        <w:t xml:space="preserve">IS COPYRIGHTED AND </w:t>
      </w:r>
      <w:r w:rsidR="00631095">
        <w:rPr>
          <w:rFonts w:cstheme="minorHAnsi"/>
          <w:color w:val="000000"/>
        </w:rPr>
        <w:t xml:space="preserve">PROVIDED AS A SERVICE </w:t>
      </w:r>
      <w:r w:rsidRPr="0025046E">
        <w:rPr>
          <w:rFonts w:cstheme="minorHAnsi"/>
          <w:color w:val="000000"/>
        </w:rPr>
        <w:t xml:space="preserve"> (NOT SOLD). TAKING ANY </w:t>
      </w:r>
      <w:r>
        <w:rPr>
          <w:rFonts w:cstheme="minorHAnsi"/>
          <w:color w:val="000000"/>
        </w:rPr>
        <w:t xml:space="preserve">STEP TO USE AND/OR LOG-IN TO </w:t>
      </w:r>
      <w:r w:rsidRPr="0025046E">
        <w:rPr>
          <w:rFonts w:cstheme="minorHAnsi"/>
          <w:color w:val="000000"/>
        </w:rPr>
        <w:t xml:space="preserve">THE </w:t>
      </w:r>
      <w:r w:rsidR="00675833">
        <w:rPr>
          <w:rFonts w:cstheme="minorHAnsi"/>
          <w:b/>
          <w:bCs/>
          <w:color w:val="000000"/>
        </w:rPr>
        <w:t>WALKME PLATFORM</w:t>
      </w:r>
      <w:r w:rsidR="003B398C">
        <w:rPr>
          <w:rFonts w:cstheme="minorHAnsi"/>
          <w:b/>
          <w:bCs/>
          <w:color w:val="000000"/>
        </w:rPr>
        <w:t xml:space="preserve"> </w:t>
      </w:r>
      <w:r w:rsidRPr="0025046E">
        <w:rPr>
          <w:rFonts w:cstheme="minorHAnsi"/>
          <w:color w:val="000000"/>
        </w:rPr>
        <w:t xml:space="preserve">CONSTITUTES YOUR ASSENT TO AND ACCEPTANCE OF THIS AGREEMENT. WRITTEN APPROVAL IS NOT A PREREQUISITE TO THE VALIDITY OR ENFORCEABILITY OF THIS AGREEMENT. </w:t>
      </w:r>
      <w:r>
        <w:rPr>
          <w:rFonts w:cstheme="minorHAnsi"/>
          <w:color w:val="000000"/>
        </w:rPr>
        <w:t xml:space="preserve">YOUR USE OF THE </w:t>
      </w:r>
      <w:r w:rsidR="00675833">
        <w:rPr>
          <w:rFonts w:cstheme="minorHAnsi"/>
          <w:b/>
          <w:bCs/>
          <w:color w:val="000000"/>
        </w:rPr>
        <w:t>WALKME PLATFORM</w:t>
      </w:r>
      <w:r w:rsidR="00AA04C7">
        <w:rPr>
          <w:rFonts w:cstheme="minorHAnsi"/>
          <w:b/>
          <w:bCs/>
          <w:color w:val="000000"/>
        </w:rPr>
        <w:t xml:space="preserve"> </w:t>
      </w:r>
      <w:r w:rsidRPr="0025046E">
        <w:rPr>
          <w:rFonts w:cstheme="minorHAnsi"/>
          <w:color w:val="000000"/>
        </w:rPr>
        <w:t xml:space="preserve">IS EXPRESSLY MADE CONDITIONAL ON YOUR ASSENT TO THE TERMS AND CONDITIONS SET FORTH HEREIN. IF YOU DO NOT AGREE TO THE TERMS AND CONDITIONS OF THIS AGREEMENT, YOU MUST IMMEDIATELY CEASE ALL USE OF THE </w:t>
      </w:r>
      <w:r>
        <w:rPr>
          <w:rFonts w:cstheme="minorHAnsi"/>
          <w:color w:val="000000"/>
        </w:rPr>
        <w:t>S</w:t>
      </w:r>
      <w:r w:rsidR="00BF6F2D">
        <w:rPr>
          <w:rFonts w:cstheme="minorHAnsi"/>
          <w:color w:val="000000"/>
        </w:rPr>
        <w:t>ERVICE</w:t>
      </w:r>
      <w:r w:rsidRPr="0025046E">
        <w:rPr>
          <w:rFonts w:cstheme="minorHAnsi"/>
          <w:color w:val="000000"/>
        </w:rPr>
        <w:t>.</w:t>
      </w:r>
    </w:p>
    <w:p w:rsidR="00B44526" w:rsidRDefault="00B44526" w:rsidP="00B44526">
      <w:pPr>
        <w:spacing w:after="180"/>
        <w:rPr>
          <w:rFonts w:cstheme="minorHAnsi"/>
          <w:b/>
          <w:bCs/>
          <w:color w:val="000000"/>
        </w:rPr>
      </w:pPr>
      <w:r>
        <w:rPr>
          <w:rFonts w:cstheme="minorHAnsi"/>
          <w:b/>
          <w:bCs/>
          <w:color w:val="000000"/>
        </w:rPr>
        <w:t xml:space="preserve">IMPORTANT </w:t>
      </w:r>
      <w:r w:rsidRPr="002144EC">
        <w:rPr>
          <w:rFonts w:cstheme="minorHAnsi"/>
          <w:b/>
          <w:bCs/>
          <w:color w:val="000000"/>
        </w:rPr>
        <w:t>NOTE</w:t>
      </w:r>
      <w:r>
        <w:rPr>
          <w:rFonts w:cstheme="minorHAnsi"/>
          <w:b/>
          <w:bCs/>
          <w:color w:val="000000"/>
        </w:rPr>
        <w:t>S</w:t>
      </w:r>
      <w:r w:rsidRPr="002144EC">
        <w:rPr>
          <w:rFonts w:cstheme="minorHAnsi"/>
          <w:b/>
          <w:bCs/>
          <w:color w:val="000000"/>
        </w:rPr>
        <w:t xml:space="preserve">: </w:t>
      </w:r>
    </w:p>
    <w:p w:rsidR="00B44526" w:rsidRDefault="00B44526" w:rsidP="00675833">
      <w:pPr>
        <w:spacing w:after="180"/>
        <w:rPr>
          <w:rFonts w:cstheme="minorHAnsi"/>
          <w:b/>
          <w:bCs/>
          <w:color w:val="000000"/>
        </w:rPr>
      </w:pPr>
      <w:r w:rsidRPr="002144EC">
        <w:rPr>
          <w:rFonts w:cstheme="minorHAnsi"/>
          <w:b/>
          <w:bCs/>
          <w:color w:val="000000"/>
        </w:rPr>
        <w:t xml:space="preserve">ALL USE OF THE </w:t>
      </w:r>
      <w:r w:rsidR="00675833">
        <w:rPr>
          <w:rFonts w:cstheme="minorHAnsi"/>
          <w:b/>
          <w:bCs/>
          <w:color w:val="000000"/>
        </w:rPr>
        <w:t>WALKME PLATFORM</w:t>
      </w:r>
      <w:r w:rsidRPr="002144EC">
        <w:rPr>
          <w:rFonts w:cstheme="minorHAnsi"/>
          <w:b/>
          <w:bCs/>
          <w:color w:val="000000"/>
        </w:rPr>
        <w:t xml:space="preserve"> SHALL BE SUBJECT TO THE  FEES, FEATURES, SCOPE, DURATION AND SUCH ADDITIONAL TERMS AND CONDITIONS, WHICH ARE SPECIFIED UNDER THE CORRESPONDING </w:t>
      </w:r>
      <w:r>
        <w:rPr>
          <w:rFonts w:cstheme="minorHAnsi"/>
          <w:b/>
          <w:bCs/>
          <w:color w:val="000000"/>
        </w:rPr>
        <w:t>COMPANY</w:t>
      </w:r>
      <w:r w:rsidRPr="00683340">
        <w:rPr>
          <w:rFonts w:cstheme="minorHAnsi"/>
          <w:b/>
          <w:bCs/>
          <w:color w:val="000000"/>
        </w:rPr>
        <w:t xml:space="preserve"> ORDER FORM &amp; AGREEMENT</w:t>
      </w:r>
      <w:r w:rsidR="00B0720D">
        <w:rPr>
          <w:rFonts w:cstheme="minorHAnsi"/>
          <w:b/>
          <w:bCs/>
          <w:color w:val="000000"/>
        </w:rPr>
        <w:t xml:space="preserve"> </w:t>
      </w:r>
      <w:r w:rsidRPr="002144EC">
        <w:rPr>
          <w:rFonts w:cstheme="minorHAnsi"/>
          <w:b/>
          <w:bCs/>
          <w:color w:val="000000"/>
        </w:rPr>
        <w:t>(</w:t>
      </w:r>
      <w:r>
        <w:rPr>
          <w:rFonts w:cstheme="minorHAnsi"/>
          <w:b/>
          <w:bCs/>
          <w:color w:val="000000"/>
        </w:rPr>
        <w:t>“COMMERCIAL AGREEMENT”</w:t>
      </w:r>
      <w:r w:rsidRPr="002144EC">
        <w:rPr>
          <w:rFonts w:cstheme="minorHAnsi"/>
          <w:b/>
          <w:bCs/>
          <w:color w:val="000000"/>
        </w:rPr>
        <w:t>)</w:t>
      </w:r>
      <w:r w:rsidR="00B0720D">
        <w:rPr>
          <w:rFonts w:cstheme="minorHAnsi"/>
          <w:b/>
          <w:bCs/>
          <w:color w:val="000000"/>
        </w:rPr>
        <w:t>, ATTACHED AND INCORPORATED BY REFERENCE TO THIS AGREEMENT AS “EXHIBIT A”,</w:t>
      </w:r>
      <w:r w:rsidRPr="002144EC">
        <w:rPr>
          <w:rFonts w:cstheme="minorHAnsi"/>
          <w:b/>
          <w:bCs/>
          <w:color w:val="000000"/>
        </w:rPr>
        <w:t xml:space="preserve"> WHICH YOU HAVE EXECUTED, SIGNED OR OTHERWISE AUTHORIZED IN CONJUNCTION WITH THE </w:t>
      </w:r>
      <w:r>
        <w:rPr>
          <w:rFonts w:cstheme="minorHAnsi"/>
          <w:b/>
          <w:bCs/>
          <w:color w:val="000000"/>
        </w:rPr>
        <w:t xml:space="preserve">PURCHASE </w:t>
      </w:r>
      <w:r w:rsidRPr="002144EC">
        <w:rPr>
          <w:rFonts w:cstheme="minorHAnsi"/>
          <w:b/>
          <w:bCs/>
          <w:color w:val="000000"/>
        </w:rPr>
        <w:t xml:space="preserve">OF </w:t>
      </w:r>
      <w:r>
        <w:rPr>
          <w:rFonts w:cstheme="minorHAnsi"/>
          <w:b/>
          <w:bCs/>
          <w:color w:val="000000"/>
        </w:rPr>
        <w:t xml:space="preserve">THE RIGHT TO USE </w:t>
      </w:r>
      <w:r w:rsidR="00BF6F2D">
        <w:rPr>
          <w:rFonts w:cstheme="minorHAnsi"/>
          <w:b/>
          <w:bCs/>
          <w:color w:val="000000"/>
        </w:rPr>
        <w:t>THE SERVICE</w:t>
      </w:r>
      <w:r w:rsidRPr="00781A28">
        <w:rPr>
          <w:rFonts w:cstheme="minorHAnsi"/>
          <w:b/>
          <w:bCs/>
          <w:color w:val="000000"/>
        </w:rPr>
        <w:t>.</w:t>
      </w:r>
      <w:r w:rsidRPr="002144EC">
        <w:rPr>
          <w:rFonts w:cstheme="minorHAnsi"/>
          <w:b/>
          <w:bCs/>
          <w:color w:val="000000"/>
        </w:rPr>
        <w:t xml:space="preserve"> THE TERMS AND CONDITIONS OF </w:t>
      </w:r>
      <w:r>
        <w:rPr>
          <w:rFonts w:cstheme="minorHAnsi"/>
          <w:b/>
          <w:bCs/>
          <w:color w:val="000000"/>
        </w:rPr>
        <w:t>THE COMMERCIAL AGREEMENT</w:t>
      </w:r>
      <w:r w:rsidRPr="002144EC">
        <w:rPr>
          <w:rFonts w:cstheme="minorHAnsi"/>
          <w:b/>
          <w:bCs/>
          <w:color w:val="000000"/>
        </w:rPr>
        <w:t xml:space="preserve"> ARE HEREBY INCORPORATED BY REFERENCE INTO THIS AGREEMENT, AND ANY REFERENCE TO “AGREEMENT” SHALL ALSO REFER TO </w:t>
      </w:r>
      <w:r>
        <w:rPr>
          <w:rFonts w:cstheme="minorHAnsi"/>
          <w:b/>
          <w:bCs/>
          <w:color w:val="000000"/>
        </w:rPr>
        <w:t>THE COMMERCIAL AGREEMENT</w:t>
      </w:r>
      <w:r w:rsidRPr="002144EC">
        <w:rPr>
          <w:rFonts w:cstheme="minorHAnsi"/>
          <w:b/>
          <w:bCs/>
          <w:color w:val="000000"/>
        </w:rPr>
        <w:t xml:space="preserve">. </w:t>
      </w:r>
    </w:p>
    <w:p w:rsidR="009D7029" w:rsidRPr="00204B69" w:rsidRDefault="009D7029">
      <w:pPr>
        <w:ind w:left="1440" w:hanging="1440"/>
        <w:rPr>
          <w:rFonts w:cs="Times New Roman"/>
          <w:sz w:val="22"/>
          <w:szCs w:val="22"/>
          <w:lang w:eastAsia="en-US"/>
        </w:rPr>
      </w:pPr>
    </w:p>
    <w:p w:rsidR="009D7029" w:rsidRPr="00204B69" w:rsidRDefault="009D7029">
      <w:pPr>
        <w:pStyle w:val="1"/>
        <w:tabs>
          <w:tab w:val="clear" w:pos="720"/>
          <w:tab w:val="num" w:pos="0"/>
        </w:tabs>
        <w:ind w:left="0" w:right="26" w:firstLine="0"/>
        <w:rPr>
          <w:rFonts w:cs="Times New Roman"/>
          <w:b/>
          <w:bCs/>
          <w:noProof w:val="0"/>
          <w:sz w:val="22"/>
          <w:szCs w:val="22"/>
          <w:u w:val="single"/>
          <w:lang w:eastAsia="en-US"/>
        </w:rPr>
      </w:pPr>
      <w:bookmarkStart w:id="0" w:name="_Ref58232420"/>
      <w:r w:rsidRPr="00204B69">
        <w:rPr>
          <w:rFonts w:cs="Times New Roman"/>
          <w:b/>
          <w:bCs/>
          <w:noProof w:val="0"/>
          <w:sz w:val="22"/>
          <w:szCs w:val="22"/>
          <w:u w:val="single"/>
          <w:lang w:eastAsia="en-US"/>
        </w:rPr>
        <w:t>Definitions</w:t>
      </w:r>
      <w:bookmarkEnd w:id="0"/>
    </w:p>
    <w:p w:rsidR="009D7029" w:rsidRPr="00204B69" w:rsidRDefault="009D7029">
      <w:pPr>
        <w:tabs>
          <w:tab w:val="num" w:pos="0"/>
        </w:tabs>
        <w:ind w:right="26"/>
        <w:rPr>
          <w:rFonts w:cs="Times New Roman"/>
          <w:sz w:val="22"/>
          <w:szCs w:val="22"/>
          <w:lang w:eastAsia="en-US"/>
        </w:rPr>
      </w:pPr>
      <w:r w:rsidRPr="00204B69">
        <w:rPr>
          <w:rFonts w:cs="Times New Roman"/>
          <w:sz w:val="22"/>
          <w:szCs w:val="22"/>
          <w:lang w:eastAsia="en-US"/>
        </w:rPr>
        <w:t xml:space="preserve">In addition to capitalized terms defined elsewhere in this Agreement, the following terms shall have the meanings set forth opposite each one of them: </w:t>
      </w:r>
    </w:p>
    <w:p w:rsidR="009D7029" w:rsidRPr="00204B69" w:rsidRDefault="009D7029">
      <w:pPr>
        <w:tabs>
          <w:tab w:val="left" w:pos="-2552"/>
          <w:tab w:val="left" w:pos="-1701"/>
          <w:tab w:val="left" w:pos="-850"/>
          <w:tab w:val="left" w:pos="1"/>
          <w:tab w:val="left" w:pos="1304"/>
          <w:tab w:val="left" w:pos="1702"/>
          <w:tab w:val="left" w:pos="2553"/>
          <w:tab w:val="left" w:pos="3404"/>
          <w:tab w:val="left" w:pos="4255"/>
          <w:tab w:val="left" w:pos="5106"/>
          <w:tab w:val="left" w:pos="5956"/>
          <w:tab w:val="left" w:pos="6807"/>
        </w:tabs>
        <w:ind w:left="578"/>
        <w:rPr>
          <w:rFonts w:cs="Times New Roman"/>
          <w:sz w:val="22"/>
          <w:szCs w:val="22"/>
          <w:lang w:eastAsia="en-US"/>
        </w:rPr>
      </w:pPr>
    </w:p>
    <w:p w:rsidR="00733835" w:rsidRPr="00204B69" w:rsidRDefault="009D7029" w:rsidP="0073101E">
      <w:pPr>
        <w:pStyle w:val="2"/>
        <w:numPr>
          <w:ilvl w:val="0"/>
          <w:numId w:val="0"/>
        </w:numPr>
        <w:tabs>
          <w:tab w:val="num" w:pos="0"/>
        </w:tabs>
        <w:ind w:right="26"/>
        <w:rPr>
          <w:noProof w:val="0"/>
          <w:sz w:val="22"/>
          <w:szCs w:val="22"/>
        </w:rPr>
      </w:pPr>
      <w:r w:rsidRPr="00204B69">
        <w:rPr>
          <w:rFonts w:cs="Times New Roman"/>
          <w:noProof w:val="0"/>
          <w:sz w:val="22"/>
          <w:szCs w:val="22"/>
          <w:lang w:eastAsia="en-US"/>
        </w:rPr>
        <w:t>“</w:t>
      </w:r>
      <w:r w:rsidRPr="00204B69">
        <w:rPr>
          <w:rFonts w:cs="Times New Roman"/>
          <w:b/>
          <w:bCs/>
          <w:noProof w:val="0"/>
          <w:sz w:val="22"/>
          <w:szCs w:val="22"/>
          <w:lang w:eastAsia="en-US"/>
        </w:rPr>
        <w:t>Confidential Information</w:t>
      </w:r>
      <w:r w:rsidRPr="00204B69">
        <w:rPr>
          <w:rFonts w:cs="Times New Roman"/>
          <w:noProof w:val="0"/>
          <w:sz w:val="22"/>
          <w:szCs w:val="22"/>
          <w:lang w:eastAsia="en-US"/>
        </w:rPr>
        <w:t xml:space="preserve">” – </w:t>
      </w:r>
      <w:r w:rsidR="00626A0A" w:rsidRPr="00204B69">
        <w:rPr>
          <w:rFonts w:cs="Times New Roman"/>
          <w:noProof w:val="0"/>
          <w:sz w:val="22"/>
          <w:szCs w:val="22"/>
          <w:lang w:eastAsia="en-US"/>
        </w:rPr>
        <w:t xml:space="preserve">means any proprietary information of either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w:t>
      </w:r>
      <w:r w:rsidR="00626A0A" w:rsidRPr="00204B69">
        <w:rPr>
          <w:rFonts w:cs="Times New Roman"/>
          <w:b/>
          <w:bCs/>
          <w:noProof w:val="0"/>
          <w:sz w:val="22"/>
          <w:szCs w:val="22"/>
          <w:lang w:eastAsia="en-US"/>
        </w:rPr>
        <w:t>Disclosing Party</w:t>
      </w:r>
      <w:r w:rsidR="00626A0A" w:rsidRPr="00204B69">
        <w:rPr>
          <w:rFonts w:cs="Times New Roman"/>
          <w:noProof w:val="0"/>
          <w:sz w:val="22"/>
          <w:szCs w:val="22"/>
          <w:lang w:eastAsia="en-US"/>
        </w:rPr>
        <w:t xml:space="preserve">”) disclosed to the other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hereto (“</w:t>
      </w:r>
      <w:r w:rsidR="00626A0A" w:rsidRPr="00204B69">
        <w:rPr>
          <w:rFonts w:cs="Times New Roman"/>
          <w:b/>
          <w:bCs/>
          <w:noProof w:val="0"/>
          <w:sz w:val="22"/>
          <w:szCs w:val="22"/>
          <w:lang w:eastAsia="en-US"/>
        </w:rPr>
        <w:t>Receiving Party</w:t>
      </w:r>
      <w:r w:rsidR="00626A0A" w:rsidRPr="00204B69">
        <w:rPr>
          <w:rFonts w:cs="Times New Roman"/>
          <w:noProof w:val="0"/>
          <w:sz w:val="22"/>
          <w:szCs w:val="22"/>
          <w:lang w:eastAsia="en-US"/>
        </w:rPr>
        <w:t>”) including without limitation, information relating to either party’s products, technology, know-how, specifications, and concepts; as well as information of business and commercial nature, of either party,</w:t>
      </w:r>
      <w:r w:rsidR="00EC4761">
        <w:rPr>
          <w:rFonts w:cs="Times New Roman"/>
          <w:noProof w:val="0"/>
          <w:sz w:val="22"/>
          <w:szCs w:val="22"/>
          <w:lang w:eastAsia="en-US"/>
        </w:rPr>
        <w:t xml:space="preserve"> </w:t>
      </w:r>
      <w:r w:rsidR="0073101E">
        <w:rPr>
          <w:rFonts w:cs="Times New Roman"/>
          <w:noProof w:val="0"/>
          <w:sz w:val="22"/>
          <w:szCs w:val="22"/>
          <w:lang w:eastAsia="en-US"/>
        </w:rPr>
        <w:t xml:space="preserve">all </w:t>
      </w:r>
      <w:r w:rsidR="00626A0A" w:rsidRPr="00204B69">
        <w:rPr>
          <w:rFonts w:cs="Times New Roman"/>
          <w:noProof w:val="0"/>
          <w:sz w:val="22"/>
          <w:szCs w:val="22"/>
          <w:lang w:eastAsia="en-US"/>
        </w:rPr>
        <w:t xml:space="preserve">in any form or medium whatsoever including in written, physical, digitalized, oral or visual form. “Confidential Information” does not include information that is: (a) </w:t>
      </w:r>
      <w:r w:rsidR="00733835" w:rsidRPr="00204B69">
        <w:rPr>
          <w:noProof w:val="0"/>
          <w:sz w:val="22"/>
          <w:szCs w:val="22"/>
        </w:rPr>
        <w:t xml:space="preserve">public knowledge at the time of disclosure or thereafter becomes generally known other than through an act of negligence by the Receiving Party; </w:t>
      </w:r>
      <w:r w:rsidR="00626A0A" w:rsidRPr="00204B69">
        <w:rPr>
          <w:noProof w:val="0"/>
          <w:sz w:val="22"/>
          <w:szCs w:val="22"/>
        </w:rPr>
        <w:t xml:space="preserve">(b) </w:t>
      </w:r>
      <w:r w:rsidR="00733835" w:rsidRPr="00204B69">
        <w:rPr>
          <w:noProof w:val="0"/>
          <w:sz w:val="22"/>
          <w:szCs w:val="22"/>
        </w:rPr>
        <w:t xml:space="preserve">already known to the other Receiving Party prior to its receipt from the Disclosing Party, as evident by written records; </w:t>
      </w:r>
      <w:r w:rsidR="00626A0A" w:rsidRPr="00204B69">
        <w:rPr>
          <w:noProof w:val="0"/>
          <w:sz w:val="22"/>
          <w:szCs w:val="22"/>
        </w:rPr>
        <w:t xml:space="preserve">(c) </w:t>
      </w:r>
      <w:r w:rsidR="00733835" w:rsidRPr="00204B69">
        <w:rPr>
          <w:noProof w:val="0"/>
          <w:sz w:val="22"/>
          <w:szCs w:val="22"/>
        </w:rPr>
        <w:t xml:space="preserve">demonstrably </w:t>
      </w:r>
      <w:r w:rsidR="00626A0A" w:rsidRPr="00204B69">
        <w:rPr>
          <w:noProof w:val="0"/>
          <w:sz w:val="22"/>
          <w:szCs w:val="22"/>
        </w:rPr>
        <w:t xml:space="preserve">independently </w:t>
      </w:r>
      <w:r w:rsidR="00733835" w:rsidRPr="00204B69">
        <w:rPr>
          <w:noProof w:val="0"/>
          <w:sz w:val="22"/>
          <w:szCs w:val="22"/>
        </w:rPr>
        <w:t xml:space="preserve">developed at any time by the Receiving Party without </w:t>
      </w:r>
      <w:r w:rsidR="00626A0A" w:rsidRPr="00204B69">
        <w:rPr>
          <w:noProof w:val="0"/>
          <w:sz w:val="22"/>
          <w:szCs w:val="22"/>
        </w:rPr>
        <w:t>use of</w:t>
      </w:r>
      <w:r w:rsidR="00733835" w:rsidRPr="00204B69">
        <w:rPr>
          <w:noProof w:val="0"/>
          <w:sz w:val="22"/>
          <w:szCs w:val="22"/>
        </w:rPr>
        <w:t xml:space="preserve"> the Confidential Information received hereunder; </w:t>
      </w:r>
      <w:r w:rsidR="00626A0A" w:rsidRPr="00204B69">
        <w:rPr>
          <w:noProof w:val="0"/>
          <w:sz w:val="22"/>
          <w:szCs w:val="22"/>
        </w:rPr>
        <w:t xml:space="preserve">(d) </w:t>
      </w:r>
      <w:r w:rsidR="00733835" w:rsidRPr="00204B69">
        <w:rPr>
          <w:noProof w:val="0"/>
          <w:sz w:val="22"/>
          <w:szCs w:val="22"/>
        </w:rPr>
        <w:t>rightfully obtained by the Receiving Party from other unrestricted sources, as evident by its written records; or</w:t>
      </w:r>
      <w:r w:rsidR="00626A0A" w:rsidRPr="00204B69">
        <w:rPr>
          <w:noProof w:val="0"/>
          <w:sz w:val="22"/>
          <w:szCs w:val="22"/>
        </w:rPr>
        <w:t xml:space="preserve"> (e) </w:t>
      </w:r>
      <w:r w:rsidR="00733835" w:rsidRPr="00204B69">
        <w:rPr>
          <w:noProof w:val="0"/>
          <w:sz w:val="22"/>
          <w:szCs w:val="22"/>
        </w:rPr>
        <w:t>disclosed with the prior written permission of the Disclosing Party.</w:t>
      </w:r>
    </w:p>
    <w:p w:rsidR="00773C1E" w:rsidRDefault="000355AE" w:rsidP="00841CA2">
      <w:pPr>
        <w:pStyle w:val="2"/>
        <w:numPr>
          <w:ilvl w:val="0"/>
          <w:numId w:val="0"/>
        </w:numPr>
        <w:tabs>
          <w:tab w:val="num" w:pos="0"/>
        </w:tabs>
        <w:ind w:right="26"/>
        <w:rPr>
          <w:rFonts w:cs="Times New Roman"/>
          <w:noProof w:val="0"/>
          <w:sz w:val="22"/>
          <w:szCs w:val="22"/>
          <w:lang w:eastAsia="en-US"/>
        </w:rPr>
      </w:pPr>
      <w:r w:rsidRPr="000355AE">
        <w:rPr>
          <w:rFonts w:cs="Times New Roman"/>
          <w:b/>
          <w:bCs/>
          <w:noProof w:val="0"/>
          <w:sz w:val="22"/>
          <w:szCs w:val="22"/>
          <w:lang w:eastAsia="en-US"/>
        </w:rPr>
        <w:lastRenderedPageBreak/>
        <w:t>“Updates and New Version/s”</w:t>
      </w:r>
      <w:r w:rsidRPr="000355AE">
        <w:rPr>
          <w:rFonts w:cs="Times New Roman"/>
          <w:noProof w:val="0"/>
          <w:sz w:val="22"/>
          <w:szCs w:val="22"/>
          <w:lang w:eastAsia="en-US"/>
        </w:rPr>
        <w:t xml:space="preserve"> - shall mean a modification to the Walkme Platform, which incorporates corrections of errors and/or which provides functional or performance improvements or enhancements. Updates and New Version are usually designated as a change in the version number to the right of the decimal point (from x.1 to x.2).</w:t>
      </w:r>
      <w:r w:rsidR="00204B69" w:rsidRPr="00841CA2">
        <w:rPr>
          <w:rFonts w:cs="Times New Roman"/>
          <w:noProof w:val="0"/>
          <w:sz w:val="22"/>
          <w:szCs w:val="22"/>
          <w:lang w:eastAsia="en-US"/>
        </w:rPr>
        <w:t xml:space="preserve"> </w:t>
      </w:r>
      <w:r w:rsidR="00841CA2">
        <w:rPr>
          <w:rFonts w:cs="Times New Roman"/>
          <w:i/>
          <w:iCs/>
          <w:noProof w:val="0"/>
          <w:sz w:val="22"/>
          <w:szCs w:val="22"/>
          <w:lang w:eastAsia="en-US"/>
        </w:rPr>
        <w:t xml:space="preserve"> </w:t>
      </w:r>
      <w:r w:rsidR="00D5077C">
        <w:rPr>
          <w:rFonts w:cs="Times New Roman"/>
          <w:noProof w:val="0"/>
          <w:sz w:val="22"/>
          <w:szCs w:val="22"/>
          <w:lang w:eastAsia="en-US"/>
        </w:rPr>
        <w:t xml:space="preserve"> </w:t>
      </w:r>
    </w:p>
    <w:p w:rsidR="00525E6C" w:rsidRDefault="00525E6C" w:rsidP="00525E6C">
      <w:pPr>
        <w:pStyle w:val="1"/>
        <w:numPr>
          <w:ilvl w:val="0"/>
          <w:numId w:val="0"/>
        </w:numPr>
        <w:rPr>
          <w:rFonts w:cs="Times New Roman"/>
          <w:b/>
          <w:bCs/>
          <w:noProof w:val="0"/>
          <w:sz w:val="22"/>
          <w:szCs w:val="22"/>
          <w:u w:val="single"/>
          <w:lang w:eastAsia="en-US"/>
        </w:rPr>
      </w:pPr>
    </w:p>
    <w:p w:rsidR="009D7029" w:rsidRPr="00204B69" w:rsidRDefault="00A51AEF">
      <w:pPr>
        <w:pStyle w:val="1"/>
        <w:tabs>
          <w:tab w:val="clear" w:pos="720"/>
          <w:tab w:val="num" w:pos="0"/>
        </w:tabs>
        <w:ind w:left="0" w:firstLine="0"/>
        <w:rPr>
          <w:rFonts w:cs="Times New Roman"/>
          <w:b/>
          <w:bCs/>
          <w:noProof w:val="0"/>
          <w:sz w:val="22"/>
          <w:szCs w:val="22"/>
          <w:u w:val="single"/>
          <w:lang w:eastAsia="en-US"/>
        </w:rPr>
      </w:pPr>
      <w:r>
        <w:rPr>
          <w:rFonts w:cs="Times New Roman"/>
          <w:b/>
          <w:bCs/>
          <w:noProof w:val="0"/>
          <w:sz w:val="22"/>
          <w:szCs w:val="22"/>
          <w:u w:val="single"/>
          <w:lang w:eastAsia="en-US"/>
        </w:rPr>
        <w:t>The Service</w:t>
      </w:r>
    </w:p>
    <w:p w:rsidR="00803D6B" w:rsidRPr="00643B9A" w:rsidRDefault="0001580D" w:rsidP="00914828">
      <w:pPr>
        <w:pStyle w:val="2"/>
        <w:tabs>
          <w:tab w:val="left" w:pos="0"/>
        </w:tabs>
        <w:ind w:left="0" w:right="26" w:firstLine="0"/>
        <w:rPr>
          <w:sz w:val="22"/>
          <w:szCs w:val="22"/>
        </w:rPr>
      </w:pPr>
      <w:bookmarkStart w:id="1" w:name="_Ref57705395"/>
      <w:bookmarkStart w:id="2" w:name="_Ref247256852"/>
      <w:bookmarkStart w:id="3" w:name="_Ref462028995"/>
      <w:bookmarkStart w:id="4" w:name="_Ref509026272"/>
      <w:r>
        <w:rPr>
          <w:sz w:val="22"/>
          <w:szCs w:val="22"/>
        </w:rPr>
        <w:t>Under the terms of the Commerci</w:t>
      </w:r>
      <w:r w:rsidR="00914828">
        <w:rPr>
          <w:sz w:val="22"/>
          <w:szCs w:val="22"/>
        </w:rPr>
        <w:t>a</w:t>
      </w:r>
      <w:r>
        <w:rPr>
          <w:sz w:val="22"/>
          <w:szCs w:val="22"/>
        </w:rPr>
        <w:t>l Agreement the Company provides and sell</w:t>
      </w:r>
      <w:r w:rsidR="00AA04C7">
        <w:rPr>
          <w:sz w:val="22"/>
          <w:szCs w:val="22"/>
        </w:rPr>
        <w:t>s</w:t>
      </w:r>
      <w:r>
        <w:rPr>
          <w:sz w:val="22"/>
          <w:szCs w:val="22"/>
        </w:rPr>
        <w:t xml:space="preserve"> subscriptions for customers </w:t>
      </w:r>
      <w:r w:rsidR="00675833">
        <w:rPr>
          <w:sz w:val="22"/>
          <w:szCs w:val="22"/>
        </w:rPr>
        <w:t xml:space="preserve">right </w:t>
      </w:r>
      <w:r>
        <w:rPr>
          <w:sz w:val="22"/>
          <w:szCs w:val="22"/>
        </w:rPr>
        <w:t xml:space="preserve">to access and use the </w:t>
      </w:r>
      <w:r w:rsidR="00803D6B" w:rsidRPr="00803D6B">
        <w:rPr>
          <w:sz w:val="22"/>
          <w:szCs w:val="22"/>
        </w:rPr>
        <w:t>Walkme Platform</w:t>
      </w:r>
      <w:r w:rsidR="00AA04C7">
        <w:rPr>
          <w:sz w:val="22"/>
          <w:szCs w:val="22"/>
        </w:rPr>
        <w:t xml:space="preserve"> </w:t>
      </w:r>
      <w:r>
        <w:rPr>
          <w:sz w:val="22"/>
          <w:szCs w:val="22"/>
        </w:rPr>
        <w:t xml:space="preserve">via Walkme.com or any other website specified by the </w:t>
      </w:r>
      <w:r w:rsidRPr="00643B9A">
        <w:rPr>
          <w:sz w:val="22"/>
          <w:szCs w:val="22"/>
        </w:rPr>
        <w:t xml:space="preserve">Company </w:t>
      </w:r>
      <w:r w:rsidR="00AA04C7" w:rsidRPr="00643B9A">
        <w:rPr>
          <w:sz w:val="22"/>
          <w:szCs w:val="22"/>
        </w:rPr>
        <w:t>(</w:t>
      </w:r>
      <w:r w:rsidRPr="00643B9A">
        <w:rPr>
          <w:sz w:val="22"/>
          <w:szCs w:val="22"/>
        </w:rPr>
        <w:t>the “</w:t>
      </w:r>
      <w:r w:rsidRPr="00643B9A">
        <w:rPr>
          <w:b/>
          <w:bCs/>
          <w:sz w:val="22"/>
          <w:szCs w:val="22"/>
        </w:rPr>
        <w:t>Service</w:t>
      </w:r>
      <w:r w:rsidRPr="00643B9A">
        <w:rPr>
          <w:sz w:val="22"/>
          <w:szCs w:val="22"/>
        </w:rPr>
        <w:t>”)</w:t>
      </w:r>
    </w:p>
    <w:p w:rsidR="00803D6B" w:rsidRDefault="009D7029" w:rsidP="00841CA2">
      <w:pPr>
        <w:pStyle w:val="2"/>
        <w:tabs>
          <w:tab w:val="left" w:pos="0"/>
        </w:tabs>
        <w:ind w:left="0" w:right="26" w:firstLine="0"/>
        <w:rPr>
          <w:sz w:val="22"/>
          <w:szCs w:val="22"/>
        </w:rPr>
      </w:pPr>
      <w:r w:rsidRPr="0001580D">
        <w:rPr>
          <w:sz w:val="22"/>
          <w:szCs w:val="22"/>
          <w:lang w:eastAsia="en-US"/>
        </w:rPr>
        <w:t xml:space="preserve">Subject to </w:t>
      </w:r>
      <w:r w:rsidR="00893BDB" w:rsidRPr="0001580D">
        <w:rPr>
          <w:sz w:val="22"/>
          <w:szCs w:val="22"/>
          <w:lang w:eastAsia="en-US"/>
        </w:rPr>
        <w:t xml:space="preserve">the timely payment of applicable fees specified under </w:t>
      </w:r>
      <w:r w:rsidR="00EE6505" w:rsidRPr="0001580D">
        <w:rPr>
          <w:sz w:val="22"/>
          <w:szCs w:val="22"/>
          <w:lang w:eastAsia="en-US"/>
        </w:rPr>
        <w:t>the Commercial Agreement</w:t>
      </w:r>
      <w:r w:rsidR="0001444B" w:rsidRPr="0001580D">
        <w:rPr>
          <w:sz w:val="22"/>
          <w:szCs w:val="22"/>
          <w:lang w:eastAsia="en-US"/>
        </w:rPr>
        <w:t>,</w:t>
      </w:r>
      <w:r w:rsidR="002D0A7E" w:rsidRPr="0001580D">
        <w:rPr>
          <w:sz w:val="22"/>
          <w:szCs w:val="22"/>
          <w:lang w:eastAsia="en-US"/>
        </w:rPr>
        <w:t xml:space="preserve"> and </w:t>
      </w:r>
      <w:r w:rsidR="00893BDB" w:rsidRPr="0001580D">
        <w:rPr>
          <w:sz w:val="22"/>
          <w:szCs w:val="22"/>
          <w:lang w:eastAsia="en-US"/>
        </w:rPr>
        <w:t xml:space="preserve">subject </w:t>
      </w:r>
      <w:r w:rsidR="002D0A7E" w:rsidRPr="0001580D">
        <w:rPr>
          <w:sz w:val="22"/>
          <w:szCs w:val="22"/>
          <w:lang w:eastAsia="en-US"/>
        </w:rPr>
        <w:t>to</w:t>
      </w:r>
      <w:r w:rsidR="00C52E84" w:rsidRPr="0001580D">
        <w:rPr>
          <w:sz w:val="22"/>
          <w:szCs w:val="22"/>
          <w:lang w:eastAsia="en-US"/>
        </w:rPr>
        <w:t xml:space="preserve"> </w:t>
      </w:r>
      <w:r w:rsidRPr="0001580D">
        <w:rPr>
          <w:sz w:val="22"/>
          <w:szCs w:val="22"/>
          <w:lang w:eastAsia="en-US"/>
        </w:rPr>
        <w:t>the terms and conditions of this Agreement</w:t>
      </w:r>
      <w:r w:rsidR="00963C10" w:rsidRPr="0001580D">
        <w:rPr>
          <w:sz w:val="22"/>
          <w:szCs w:val="22"/>
          <w:lang w:eastAsia="en-US"/>
        </w:rPr>
        <w:t xml:space="preserve">, </w:t>
      </w:r>
      <w:r w:rsidRPr="0001580D">
        <w:rPr>
          <w:sz w:val="22"/>
          <w:szCs w:val="22"/>
          <w:lang w:eastAsia="en-US"/>
        </w:rPr>
        <w:t xml:space="preserve">Company hereby grants to </w:t>
      </w:r>
      <w:bookmarkStart w:id="5" w:name="_Ref71372451"/>
      <w:bookmarkEnd w:id="1"/>
      <w:r w:rsidR="00A51AEF" w:rsidRPr="0001580D">
        <w:rPr>
          <w:sz w:val="22"/>
          <w:szCs w:val="22"/>
          <w:lang w:eastAsia="en-US"/>
        </w:rPr>
        <w:t>Customer</w:t>
      </w:r>
      <w:r w:rsidRPr="0001580D">
        <w:rPr>
          <w:sz w:val="22"/>
          <w:szCs w:val="22"/>
          <w:lang w:eastAsia="en-US"/>
        </w:rPr>
        <w:t xml:space="preserve">, a non-exclusive, </w:t>
      </w:r>
      <w:r w:rsidR="003E19AC" w:rsidRPr="009E0925">
        <w:rPr>
          <w:sz w:val="22"/>
          <w:szCs w:val="22"/>
          <w:lang w:eastAsia="en-US"/>
        </w:rPr>
        <w:t>non-transferable</w:t>
      </w:r>
      <w:r w:rsidR="00A51AEF" w:rsidRPr="009E0925">
        <w:rPr>
          <w:sz w:val="22"/>
          <w:szCs w:val="22"/>
        </w:rPr>
        <w:t xml:space="preserve"> </w:t>
      </w:r>
      <w:bookmarkStart w:id="6" w:name="_Ref247256756"/>
      <w:bookmarkEnd w:id="2"/>
      <w:r w:rsidR="0013234C" w:rsidRPr="009E0925">
        <w:rPr>
          <w:sz w:val="22"/>
          <w:szCs w:val="22"/>
        </w:rPr>
        <w:t xml:space="preserve"> for the term specified under</w:t>
      </w:r>
      <w:r w:rsidR="008A53BA" w:rsidRPr="009E0925">
        <w:rPr>
          <w:sz w:val="22"/>
          <w:szCs w:val="22"/>
        </w:rPr>
        <w:t xml:space="preserve"> </w:t>
      </w:r>
      <w:r w:rsidR="00EE6505" w:rsidRPr="009E0925">
        <w:rPr>
          <w:sz w:val="22"/>
          <w:szCs w:val="22"/>
        </w:rPr>
        <w:t xml:space="preserve">the </w:t>
      </w:r>
      <w:r w:rsidR="00EE6505" w:rsidRPr="009E0925">
        <w:rPr>
          <w:b/>
          <w:sz w:val="22"/>
        </w:rPr>
        <w:t>Commercial Agreement</w:t>
      </w:r>
      <w:r w:rsidR="00D24D61" w:rsidRPr="009E0925">
        <w:rPr>
          <w:sz w:val="22"/>
          <w:szCs w:val="22"/>
        </w:rPr>
        <w:t xml:space="preserve"> </w:t>
      </w:r>
      <w:r w:rsidR="00A51AEF" w:rsidRPr="0001580D">
        <w:rPr>
          <w:sz w:val="22"/>
          <w:szCs w:val="22"/>
        </w:rPr>
        <w:t>right to access</w:t>
      </w:r>
      <w:r w:rsidR="0001580D">
        <w:rPr>
          <w:sz w:val="22"/>
          <w:szCs w:val="22"/>
        </w:rPr>
        <w:t xml:space="preserve"> and use the </w:t>
      </w:r>
      <w:r w:rsidR="00A51AEF" w:rsidRPr="0001580D">
        <w:rPr>
          <w:sz w:val="22"/>
          <w:szCs w:val="22"/>
        </w:rPr>
        <w:t xml:space="preserve"> Service </w:t>
      </w:r>
      <w:r w:rsidR="00692C38" w:rsidRPr="0001580D">
        <w:rPr>
          <w:sz w:val="22"/>
          <w:szCs w:val="22"/>
        </w:rPr>
        <w:t xml:space="preserve">in connection with </w:t>
      </w:r>
      <w:r w:rsidR="00A51AEF" w:rsidRPr="0001580D">
        <w:rPr>
          <w:sz w:val="22"/>
          <w:szCs w:val="22"/>
        </w:rPr>
        <w:t>Customer</w:t>
      </w:r>
      <w:r w:rsidR="00692C38" w:rsidRPr="0001580D">
        <w:rPr>
          <w:sz w:val="22"/>
          <w:szCs w:val="22"/>
        </w:rPr>
        <w:t>’s own domains</w:t>
      </w:r>
      <w:r w:rsidR="00D24D61" w:rsidRPr="0001580D">
        <w:rPr>
          <w:sz w:val="22"/>
          <w:szCs w:val="22"/>
        </w:rPr>
        <w:t xml:space="preserve"> in the scope and manner specified under </w:t>
      </w:r>
      <w:r w:rsidR="00EE6505" w:rsidRPr="0001580D">
        <w:rPr>
          <w:sz w:val="22"/>
          <w:szCs w:val="22"/>
        </w:rPr>
        <w:t>the Commercial Agreement</w:t>
      </w:r>
      <w:r w:rsidR="00692C38" w:rsidRPr="009E0925">
        <w:rPr>
          <w:sz w:val="22"/>
          <w:szCs w:val="22"/>
        </w:rPr>
        <w:t xml:space="preserve">. </w:t>
      </w:r>
      <w:bookmarkEnd w:id="5"/>
      <w:bookmarkEnd w:id="6"/>
      <w:r w:rsidR="00841CA2">
        <w:rPr>
          <w:i/>
          <w:iCs/>
          <w:sz w:val="22"/>
          <w:szCs w:val="22"/>
        </w:rPr>
        <w:t xml:space="preserve"> </w:t>
      </w:r>
    </w:p>
    <w:bookmarkEnd w:id="3"/>
    <w:bookmarkEnd w:id="4"/>
    <w:p w:rsidR="009D7029" w:rsidRPr="00B5179F" w:rsidRDefault="009D7029" w:rsidP="00675833">
      <w:pPr>
        <w:pStyle w:val="2"/>
        <w:rPr>
          <w:lang w:eastAsia="en-US"/>
        </w:rPr>
      </w:pPr>
      <w:r w:rsidRPr="00204B69">
        <w:rPr>
          <w:u w:val="single"/>
          <w:lang w:eastAsia="en-US"/>
        </w:rPr>
        <w:t>Restrictions</w:t>
      </w:r>
      <w:r w:rsidRPr="00204B69">
        <w:rPr>
          <w:lang w:eastAsia="en-US"/>
        </w:rPr>
        <w:t xml:space="preserve">: Other than the rights expressly </w:t>
      </w:r>
      <w:r w:rsidR="00386AC6">
        <w:rPr>
          <w:lang w:eastAsia="en-US"/>
        </w:rPr>
        <w:t xml:space="preserve">specified </w:t>
      </w:r>
      <w:r w:rsidRPr="00204B69">
        <w:rPr>
          <w:lang w:eastAsia="en-US"/>
        </w:rPr>
        <w:t xml:space="preserve"> hereunder , no other rights or interest whatsoever in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009E0925">
        <w:rPr>
          <w:lang w:eastAsia="en-US"/>
        </w:rPr>
        <w:t xml:space="preserve">or the Service </w:t>
      </w:r>
      <w:r w:rsidRPr="00204B69">
        <w:rPr>
          <w:lang w:eastAsia="en-US"/>
        </w:rPr>
        <w:t xml:space="preserve">and/or any component thereof, are transferred or granted to </w:t>
      </w:r>
      <w:r w:rsidR="00A51AEF">
        <w:rPr>
          <w:lang w:eastAsia="en-US"/>
        </w:rPr>
        <w:t>Customer</w:t>
      </w:r>
      <w:r w:rsidRPr="00204B69">
        <w:rPr>
          <w:lang w:eastAsia="en-US"/>
        </w:rPr>
        <w:t xml:space="preserve">. Without limiting the foregoing, </w:t>
      </w:r>
      <w:r w:rsidR="00A51AEF">
        <w:rPr>
          <w:lang w:eastAsia="en-US"/>
        </w:rPr>
        <w:t>Customer</w:t>
      </w:r>
      <w:r w:rsidRPr="00204B69">
        <w:rPr>
          <w:lang w:eastAsia="en-US"/>
        </w:rPr>
        <w:t xml:space="preserve"> may not: (i) use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00386AC6">
        <w:rPr>
          <w:lang w:eastAsia="en-US"/>
        </w:rPr>
        <w:t xml:space="preserve">or the </w:t>
      </w:r>
      <w:r w:rsidR="00386AC6" w:rsidRPr="00BE438F">
        <w:rPr>
          <w:lang w:eastAsia="en-US"/>
        </w:rPr>
        <w:t>Service</w:t>
      </w:r>
      <w:r w:rsidRPr="00BE438F">
        <w:rPr>
          <w:lang w:eastAsia="en-US"/>
        </w:rPr>
        <w:t xml:space="preserve"> for purposes other than the purposes explicitly set forth hereunder; </w:t>
      </w:r>
      <w:r w:rsidR="00675833">
        <w:rPr>
          <w:lang w:eastAsia="en-US"/>
        </w:rPr>
        <w:t xml:space="preserve">(ii) </w:t>
      </w:r>
      <w:r w:rsidR="00675833" w:rsidRPr="00396EF4">
        <w:rPr>
          <w:lang w:eastAsia="en-US"/>
        </w:rPr>
        <w:t xml:space="preserve">copy or duplicate the </w:t>
      </w:r>
      <w:r w:rsidR="00675833">
        <w:rPr>
          <w:lang w:eastAsia="en-US"/>
        </w:rPr>
        <w:t xml:space="preserve">Walkme </w:t>
      </w:r>
      <w:r w:rsidR="00675833" w:rsidRPr="00396EF4">
        <w:rPr>
          <w:lang w:eastAsia="en-US"/>
        </w:rPr>
        <w:t>Platform</w:t>
      </w:r>
      <w:r w:rsidR="00675833" w:rsidRPr="00BE438F">
        <w:rPr>
          <w:lang w:eastAsia="en-US"/>
        </w:rPr>
        <w:t xml:space="preserve"> </w:t>
      </w:r>
      <w:r w:rsidRPr="00BE438F">
        <w:rPr>
          <w:lang w:eastAsia="en-US"/>
        </w:rPr>
        <w:t>(ii</w:t>
      </w:r>
      <w:r w:rsidR="00675833">
        <w:rPr>
          <w:lang w:eastAsia="en-US"/>
        </w:rPr>
        <w:t>i</w:t>
      </w:r>
      <w:r w:rsidRPr="00BE438F">
        <w:rPr>
          <w:lang w:eastAsia="en-US"/>
        </w:rPr>
        <w:t>) reverse engineer or de-compile, modify or revise</w:t>
      </w:r>
      <w:r w:rsidR="00675833">
        <w:rPr>
          <w:lang w:eastAsia="en-US"/>
        </w:rPr>
        <w:t>, attempt to access the source of</w:t>
      </w:r>
      <w:r w:rsidRPr="00BE438F">
        <w:rPr>
          <w:lang w:eastAsia="en-US"/>
        </w:rPr>
        <w:t xml:space="preserve"> the </w:t>
      </w:r>
      <w:r w:rsidR="00675833" w:rsidRPr="00675833">
        <w:rPr>
          <w:rFonts w:cs="Times New Roman"/>
          <w:noProof w:val="0"/>
          <w:sz w:val="22"/>
          <w:szCs w:val="22"/>
          <w:lang w:eastAsia="en-US"/>
        </w:rPr>
        <w:t>Walkme Platform</w:t>
      </w:r>
      <w:r w:rsidR="00D07D3B">
        <w:rPr>
          <w:rFonts w:cs="Times New Roman"/>
          <w:noProof w:val="0"/>
          <w:sz w:val="22"/>
          <w:szCs w:val="22"/>
          <w:lang w:eastAsia="en-US"/>
        </w:rPr>
        <w:t xml:space="preserve"> </w:t>
      </w:r>
      <w:r w:rsidRPr="00BE438F">
        <w:rPr>
          <w:lang w:eastAsia="en-US"/>
        </w:rPr>
        <w:t>or any part thereof, or</w:t>
      </w:r>
      <w:r w:rsidRPr="00B5179F">
        <w:rPr>
          <w:lang w:eastAsia="en-US"/>
        </w:rPr>
        <w:t xml:space="preserve"> create derivative works thereof; (</w:t>
      </w:r>
      <w:r w:rsidR="00675833" w:rsidRPr="00B5179F">
        <w:rPr>
          <w:lang w:eastAsia="en-US"/>
        </w:rPr>
        <w:t>i</w:t>
      </w:r>
      <w:r w:rsidR="00675833">
        <w:rPr>
          <w:lang w:eastAsia="en-US"/>
        </w:rPr>
        <w:t>v</w:t>
      </w:r>
      <w:r w:rsidRPr="00B5179F">
        <w:rPr>
          <w:lang w:eastAsia="en-US"/>
        </w:rPr>
        <w:t xml:space="preserve">) </w:t>
      </w:r>
      <w:r w:rsidR="00B5179F">
        <w:rPr>
          <w:lang w:eastAsia="en-US"/>
        </w:rPr>
        <w:t>transfer</w:t>
      </w:r>
      <w:r w:rsidR="00BE7DE7" w:rsidRPr="00B5179F">
        <w:rPr>
          <w:lang w:eastAsia="en-US"/>
        </w:rPr>
        <w:t xml:space="preserve"> </w:t>
      </w:r>
      <w:r w:rsidR="00B5179F">
        <w:rPr>
          <w:lang w:eastAsia="en-US"/>
        </w:rPr>
        <w:t xml:space="preserve">in whole or in part the right to use </w:t>
      </w:r>
      <w:r w:rsidR="00386AC6" w:rsidRPr="00B5179F">
        <w:rPr>
          <w:lang w:eastAsia="en-US"/>
        </w:rPr>
        <w:t xml:space="preserve"> the Service</w:t>
      </w:r>
      <w:r w:rsidRPr="00B5179F">
        <w:rPr>
          <w:lang w:eastAsia="en-US"/>
        </w:rPr>
        <w:t xml:space="preserve"> or any part thereof</w:t>
      </w:r>
      <w:r w:rsidRPr="00B5179F">
        <w:t xml:space="preserve">. </w:t>
      </w:r>
    </w:p>
    <w:p w:rsidR="00441481" w:rsidRPr="00204B69" w:rsidRDefault="00A54C7A" w:rsidP="00643B9A">
      <w:pPr>
        <w:pStyle w:val="2"/>
        <w:tabs>
          <w:tab w:val="left" w:pos="0"/>
        </w:tabs>
        <w:ind w:left="0" w:right="26" w:firstLine="0"/>
        <w:rPr>
          <w:rFonts w:cs="Times New Roman"/>
          <w:noProof w:val="0"/>
          <w:sz w:val="22"/>
          <w:szCs w:val="22"/>
          <w:lang w:eastAsia="en-US"/>
        </w:rPr>
      </w:pPr>
      <w:r w:rsidRPr="00A54C7A">
        <w:rPr>
          <w:rFonts w:cs="Times New Roman"/>
          <w:noProof w:val="0"/>
          <w:sz w:val="22"/>
          <w:szCs w:val="22"/>
          <w:u w:val="single"/>
          <w:lang w:eastAsia="en-US"/>
        </w:rPr>
        <w:t>Third Party Software:</w:t>
      </w:r>
      <w:r>
        <w:rPr>
          <w:rFonts w:cs="Times New Roman"/>
          <w:noProof w:val="0"/>
          <w:sz w:val="22"/>
          <w:szCs w:val="22"/>
          <w:lang w:eastAsia="en-US"/>
        </w:rPr>
        <w:t xml:space="preserve"> </w:t>
      </w:r>
      <w:r w:rsidR="00441481" w:rsidRPr="00204B69">
        <w:rPr>
          <w:rFonts w:cs="Times New Roman"/>
          <w:noProof w:val="0"/>
          <w:sz w:val="22"/>
          <w:szCs w:val="22"/>
          <w:lang w:eastAsia="en-US"/>
        </w:rPr>
        <w:t xml:space="preserve">Certain portions of software </w:t>
      </w:r>
      <w:r w:rsidR="00BE438F">
        <w:rPr>
          <w:rFonts w:cs="Times New Roman"/>
          <w:noProof w:val="0"/>
          <w:sz w:val="22"/>
          <w:szCs w:val="22"/>
          <w:lang w:eastAsia="en-US"/>
        </w:rPr>
        <w:t xml:space="preserve">available </w:t>
      </w:r>
      <w:r w:rsidR="00441481" w:rsidRPr="00204B69">
        <w:rPr>
          <w:rFonts w:cs="Times New Roman"/>
          <w:noProof w:val="0"/>
          <w:sz w:val="22"/>
          <w:szCs w:val="22"/>
          <w:lang w:eastAsia="en-US"/>
        </w:rPr>
        <w:t xml:space="preserve">with </w:t>
      </w:r>
      <w:r w:rsidR="00441481" w:rsidRPr="00643B9A">
        <w:rPr>
          <w:rFonts w:cs="Times New Roman"/>
          <w:noProof w:val="0"/>
          <w:sz w:val="22"/>
          <w:szCs w:val="22"/>
          <w:lang w:eastAsia="en-US"/>
        </w:rPr>
        <w:t xml:space="preserve">the </w:t>
      </w:r>
      <w:proofErr w:type="spellStart"/>
      <w:r w:rsidR="00841CA2" w:rsidRPr="00643B9A">
        <w:rPr>
          <w:rFonts w:cs="Times New Roman"/>
          <w:noProof w:val="0"/>
          <w:sz w:val="22"/>
          <w:szCs w:val="22"/>
          <w:lang w:eastAsia="en-US"/>
        </w:rPr>
        <w:t>WalkMe</w:t>
      </w:r>
      <w:proofErr w:type="spellEnd"/>
      <w:r w:rsidR="00841CA2" w:rsidRPr="00643B9A">
        <w:rPr>
          <w:rFonts w:cs="Times New Roman"/>
          <w:noProof w:val="0"/>
          <w:sz w:val="22"/>
          <w:szCs w:val="22"/>
          <w:lang w:eastAsia="en-US"/>
        </w:rPr>
        <w:t xml:space="preserve"> Platform </w:t>
      </w:r>
      <w:r w:rsidR="00D14669" w:rsidRPr="00643B9A">
        <w:rPr>
          <w:rFonts w:cs="Times New Roman"/>
          <w:noProof w:val="0"/>
          <w:sz w:val="22"/>
          <w:szCs w:val="22"/>
          <w:lang w:eastAsia="en-US"/>
        </w:rPr>
        <w:t>(by</w:t>
      </w:r>
      <w:r w:rsidR="00D14669">
        <w:rPr>
          <w:rFonts w:cs="Times New Roman"/>
          <w:noProof w:val="0"/>
          <w:sz w:val="22"/>
          <w:szCs w:val="22"/>
          <w:lang w:eastAsia="en-US"/>
        </w:rPr>
        <w:t xml:space="preserve"> way of example only</w:t>
      </w:r>
      <w:r w:rsidR="00F261D1">
        <w:rPr>
          <w:rFonts w:cs="Times New Roman"/>
          <w:noProof w:val="0"/>
          <w:sz w:val="22"/>
          <w:szCs w:val="22"/>
          <w:lang w:eastAsia="en-US"/>
        </w:rPr>
        <w:t xml:space="preserve"> </w:t>
      </w:r>
      <w:r w:rsidR="00D14669">
        <w:rPr>
          <w:rFonts w:cs="Times New Roman"/>
          <w:noProof w:val="0"/>
          <w:sz w:val="22"/>
          <w:szCs w:val="22"/>
          <w:lang w:eastAsia="en-US"/>
        </w:rPr>
        <w:t xml:space="preserve">- JQuery) </w:t>
      </w:r>
      <w:r w:rsidR="00441481" w:rsidRPr="00204B69">
        <w:rPr>
          <w:rFonts w:cs="Times New Roman"/>
          <w:noProof w:val="0"/>
          <w:sz w:val="22"/>
          <w:szCs w:val="22"/>
          <w:lang w:eastAsia="en-US"/>
        </w:rPr>
        <w:t>may be subject to "open source" or "free software" licenses ("</w:t>
      </w:r>
      <w:r w:rsidR="00441481" w:rsidRPr="003421C4">
        <w:rPr>
          <w:rFonts w:cs="Times New Roman"/>
          <w:b/>
          <w:bCs/>
          <w:noProof w:val="0"/>
          <w:sz w:val="22"/>
          <w:szCs w:val="22"/>
          <w:lang w:eastAsia="en-US"/>
        </w:rPr>
        <w:t xml:space="preserve">Third Party </w:t>
      </w:r>
      <w:r w:rsidR="00130377" w:rsidRPr="003421C4">
        <w:rPr>
          <w:rFonts w:cs="Times New Roman"/>
          <w:b/>
          <w:bCs/>
          <w:noProof w:val="0"/>
          <w:sz w:val="22"/>
          <w:szCs w:val="22"/>
          <w:lang w:eastAsia="en-US"/>
        </w:rPr>
        <w:t>Software</w:t>
      </w:r>
      <w:r w:rsidR="00441481" w:rsidRPr="00204B69">
        <w:rPr>
          <w:rFonts w:cs="Times New Roman"/>
          <w:noProof w:val="0"/>
          <w:sz w:val="22"/>
          <w:szCs w:val="22"/>
          <w:lang w:eastAsia="en-US"/>
        </w:rPr>
        <w:t xml:space="preserve">"). Such Third Party Software is not subject to the terms and conditions of this Agreement, but is </w:t>
      </w:r>
      <w:r w:rsidR="00BE438F">
        <w:rPr>
          <w:rFonts w:cs="Times New Roman"/>
          <w:noProof w:val="0"/>
          <w:sz w:val="22"/>
          <w:szCs w:val="22"/>
          <w:lang w:eastAsia="en-US"/>
        </w:rPr>
        <w:t xml:space="preserve">made available </w:t>
      </w:r>
      <w:r w:rsidR="00441481" w:rsidRPr="00204B69">
        <w:rPr>
          <w:rFonts w:cs="Times New Roman"/>
          <w:noProof w:val="0"/>
          <w:sz w:val="22"/>
          <w:szCs w:val="22"/>
          <w:lang w:eastAsia="en-US"/>
        </w:rPr>
        <w:t xml:space="preserve">under the terms and conditions of the </w:t>
      </w:r>
      <w:r w:rsidR="00BE438F">
        <w:rPr>
          <w:rFonts w:cs="Times New Roman"/>
          <w:noProof w:val="0"/>
          <w:sz w:val="22"/>
          <w:szCs w:val="22"/>
          <w:lang w:eastAsia="en-US"/>
        </w:rPr>
        <w:t>terms</w:t>
      </w:r>
      <w:r w:rsidR="00441481" w:rsidRPr="00204B69">
        <w:rPr>
          <w:rFonts w:cs="Times New Roman"/>
          <w:noProof w:val="0"/>
          <w:sz w:val="22"/>
          <w:szCs w:val="22"/>
          <w:lang w:eastAsia="en-US"/>
        </w:rPr>
        <w:t xml:space="preserve"> that </w:t>
      </w:r>
      <w:r w:rsidR="00E03094" w:rsidRPr="00204B69">
        <w:rPr>
          <w:rFonts w:cs="Times New Roman"/>
          <w:noProof w:val="0"/>
          <w:sz w:val="22"/>
          <w:szCs w:val="22"/>
          <w:lang w:eastAsia="en-US"/>
        </w:rPr>
        <w:t>accompany</w:t>
      </w:r>
      <w:r w:rsidR="00441481" w:rsidRPr="00204B69">
        <w:rPr>
          <w:rFonts w:cs="Times New Roman"/>
          <w:noProof w:val="0"/>
          <w:sz w:val="22"/>
          <w:szCs w:val="22"/>
          <w:lang w:eastAsia="en-US"/>
        </w:rPr>
        <w:t xml:space="preserve"> such Third Party Software.  </w:t>
      </w:r>
    </w:p>
    <w:p w:rsidR="00A66592" w:rsidRPr="00643B9A" w:rsidRDefault="009368C7" w:rsidP="00A61B74">
      <w:pPr>
        <w:pStyle w:val="1"/>
        <w:rPr>
          <w:b/>
          <w:bCs/>
          <w:i/>
          <w:iCs/>
          <w:sz w:val="22"/>
          <w:szCs w:val="22"/>
          <w:u w:val="single"/>
        </w:rPr>
      </w:pPr>
      <w:bookmarkStart w:id="7" w:name="_Ref490963289"/>
      <w:bookmarkStart w:id="8" w:name="_Ref496507007"/>
      <w:r w:rsidRPr="00643B9A">
        <w:rPr>
          <w:b/>
          <w:bCs/>
          <w:sz w:val="22"/>
          <w:szCs w:val="22"/>
          <w:u w:val="single"/>
        </w:rPr>
        <w:t>Support</w:t>
      </w:r>
      <w:r w:rsidR="00BE438F" w:rsidRPr="00643B9A">
        <w:rPr>
          <w:b/>
          <w:bCs/>
          <w:sz w:val="22"/>
          <w:szCs w:val="22"/>
          <w:u w:val="single"/>
        </w:rPr>
        <w:t xml:space="preserve"> </w:t>
      </w:r>
    </w:p>
    <w:p w:rsidR="009368C7" w:rsidRPr="0018631F" w:rsidRDefault="002449E0" w:rsidP="00B817B2">
      <w:pPr>
        <w:pStyle w:val="2"/>
        <w:tabs>
          <w:tab w:val="left" w:pos="0"/>
        </w:tabs>
        <w:ind w:left="0" w:right="26" w:firstLine="0"/>
        <w:rPr>
          <w:noProof w:val="0"/>
          <w:sz w:val="22"/>
          <w:szCs w:val="22"/>
        </w:rPr>
      </w:pPr>
      <w:bookmarkStart w:id="9" w:name="_Ref20537747"/>
      <w:r w:rsidRPr="00643B9A">
        <w:rPr>
          <w:rFonts w:cs="Times New Roman"/>
          <w:noProof w:val="0"/>
          <w:sz w:val="22"/>
          <w:szCs w:val="22"/>
          <w:u w:val="single"/>
          <w:lang w:eastAsia="en-US"/>
        </w:rPr>
        <w:t>Scope:</w:t>
      </w:r>
      <w:r w:rsidRPr="00643B9A">
        <w:rPr>
          <w:rFonts w:cs="Times New Roman"/>
          <w:noProof w:val="0"/>
          <w:sz w:val="22"/>
          <w:szCs w:val="22"/>
          <w:lang w:eastAsia="en-US"/>
        </w:rPr>
        <w:t xml:space="preserve"> </w:t>
      </w:r>
      <w:r w:rsidR="009368C7" w:rsidRPr="00643B9A">
        <w:rPr>
          <w:rFonts w:cs="Times New Roman"/>
          <w:noProof w:val="0"/>
          <w:sz w:val="22"/>
          <w:szCs w:val="22"/>
          <w:lang w:eastAsia="en-US"/>
        </w:rPr>
        <w:t>During</w:t>
      </w:r>
      <w:r w:rsidR="00A906BC" w:rsidRPr="00643B9A">
        <w:rPr>
          <w:rFonts w:cs="Times New Roman"/>
          <w:noProof w:val="0"/>
          <w:sz w:val="22"/>
          <w:szCs w:val="22"/>
          <w:lang w:eastAsia="en-US"/>
        </w:rPr>
        <w:t xml:space="preserve"> the term of this Agreement</w:t>
      </w:r>
      <w:r w:rsidR="009368C7" w:rsidRPr="00643B9A">
        <w:rPr>
          <w:rFonts w:cs="Times New Roman"/>
          <w:noProof w:val="0"/>
          <w:sz w:val="22"/>
          <w:szCs w:val="22"/>
          <w:lang w:eastAsia="en-US"/>
        </w:rPr>
        <w:t xml:space="preserve">, provided that the </w:t>
      </w:r>
      <w:r w:rsidR="00A51AEF" w:rsidRPr="00643B9A">
        <w:rPr>
          <w:rFonts w:cs="Times New Roman"/>
          <w:noProof w:val="0"/>
          <w:sz w:val="22"/>
          <w:szCs w:val="22"/>
          <w:lang w:eastAsia="en-US"/>
        </w:rPr>
        <w:t>Customer</w:t>
      </w:r>
      <w:r w:rsidR="009368C7" w:rsidRPr="00643B9A">
        <w:rPr>
          <w:rFonts w:cs="Times New Roman"/>
          <w:noProof w:val="0"/>
          <w:sz w:val="22"/>
          <w:szCs w:val="22"/>
          <w:lang w:eastAsia="en-US"/>
        </w:rPr>
        <w:t xml:space="preserve"> pays the applicable annual </w:t>
      </w:r>
      <w:r w:rsidR="00204B69" w:rsidRPr="00643B9A">
        <w:rPr>
          <w:rFonts w:cs="Times New Roman"/>
          <w:noProof w:val="0"/>
          <w:sz w:val="22"/>
          <w:szCs w:val="22"/>
          <w:lang w:eastAsia="en-US"/>
        </w:rPr>
        <w:t>s</w:t>
      </w:r>
      <w:r w:rsidR="00204B69" w:rsidRPr="0018631F">
        <w:rPr>
          <w:rFonts w:cs="Times New Roman"/>
          <w:noProof w:val="0"/>
          <w:sz w:val="22"/>
          <w:szCs w:val="22"/>
          <w:lang w:eastAsia="en-US"/>
        </w:rPr>
        <w:t xml:space="preserve">upport </w:t>
      </w:r>
      <w:r w:rsidR="009368C7" w:rsidRPr="0018631F">
        <w:rPr>
          <w:rFonts w:cs="Times New Roman"/>
          <w:noProof w:val="0"/>
          <w:sz w:val="22"/>
          <w:szCs w:val="22"/>
          <w:lang w:eastAsia="en-US"/>
        </w:rPr>
        <w:t xml:space="preserve">fees specified under </w:t>
      </w:r>
      <w:r w:rsidR="00EE6505" w:rsidRPr="0018631F">
        <w:rPr>
          <w:rFonts w:cs="Times New Roman"/>
          <w:noProof w:val="0"/>
          <w:sz w:val="22"/>
          <w:szCs w:val="22"/>
          <w:lang w:eastAsia="en-US"/>
        </w:rPr>
        <w:t>the Commercial Agreement</w:t>
      </w:r>
      <w:r w:rsidR="009368C7" w:rsidRPr="0018631F">
        <w:rPr>
          <w:rFonts w:cs="Times New Roman"/>
          <w:noProof w:val="0"/>
          <w:sz w:val="22"/>
          <w:szCs w:val="22"/>
          <w:lang w:eastAsia="en-US"/>
        </w:rPr>
        <w:t xml:space="preserve">, </w:t>
      </w:r>
      <w:r w:rsidR="001256B0">
        <w:rPr>
          <w:rFonts w:cs="Times New Roman"/>
          <w:noProof w:val="0"/>
          <w:sz w:val="22"/>
          <w:szCs w:val="22"/>
          <w:lang w:eastAsia="en-US"/>
        </w:rPr>
        <w:t xml:space="preserve">if any, </w:t>
      </w:r>
      <w:r w:rsidR="009368C7" w:rsidRPr="0018631F">
        <w:rPr>
          <w:rFonts w:cs="Times New Roman"/>
          <w:noProof w:val="0"/>
          <w:sz w:val="22"/>
          <w:szCs w:val="22"/>
          <w:lang w:eastAsia="en-US"/>
        </w:rPr>
        <w:t>the Company shall provide support</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for the </w:t>
      </w:r>
      <w:r w:rsidR="00973142">
        <w:rPr>
          <w:rFonts w:cs="Times New Roman"/>
          <w:noProof w:val="0"/>
          <w:sz w:val="22"/>
          <w:szCs w:val="22"/>
          <w:lang w:eastAsia="en-US"/>
        </w:rPr>
        <w:t>Walkme Platform</w:t>
      </w:r>
      <w:r w:rsidR="00973142"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as </w:t>
      </w:r>
      <w:r w:rsidR="00B00400" w:rsidRPr="0018631F">
        <w:rPr>
          <w:rFonts w:cs="Times New Roman"/>
          <w:noProof w:val="0"/>
          <w:sz w:val="22"/>
          <w:szCs w:val="22"/>
          <w:lang w:eastAsia="en-US"/>
        </w:rPr>
        <w:t xml:space="preserve">in the scope and manner </w:t>
      </w:r>
      <w:r w:rsidR="0013234C" w:rsidRPr="0018631F">
        <w:rPr>
          <w:rFonts w:cs="Times New Roman"/>
          <w:noProof w:val="0"/>
          <w:sz w:val="22"/>
          <w:szCs w:val="22"/>
          <w:lang w:eastAsia="en-US"/>
        </w:rPr>
        <w:t xml:space="preserve">specified under </w:t>
      </w:r>
      <w:r w:rsidR="003320B5">
        <w:rPr>
          <w:rFonts w:cs="Times New Roman"/>
          <w:noProof w:val="0"/>
          <w:sz w:val="22"/>
          <w:szCs w:val="22"/>
          <w:lang w:eastAsia="en-US"/>
        </w:rPr>
        <w:t>the Commercial Agreement</w:t>
      </w:r>
      <w:r w:rsidR="00A61B74">
        <w:rPr>
          <w:rFonts w:cs="Times New Roman"/>
          <w:noProof w:val="0"/>
          <w:sz w:val="22"/>
          <w:szCs w:val="22"/>
          <w:lang w:eastAsia="en-US"/>
        </w:rPr>
        <w:t xml:space="preserve"> </w:t>
      </w:r>
      <w:r w:rsidR="00F11854">
        <w:rPr>
          <w:rFonts w:cs="Times New Roman"/>
          <w:noProof w:val="0"/>
          <w:sz w:val="22"/>
          <w:szCs w:val="22"/>
          <w:lang w:eastAsia="en-US"/>
        </w:rPr>
        <w:t>(</w:t>
      </w:r>
      <w:r w:rsidR="00A61B74">
        <w:rPr>
          <w:rFonts w:cs="Times New Roman"/>
          <w:noProof w:val="0"/>
          <w:sz w:val="22"/>
          <w:szCs w:val="22"/>
          <w:lang w:eastAsia="en-US"/>
        </w:rPr>
        <w:t xml:space="preserve">and </w:t>
      </w:r>
      <w:r w:rsidR="00F11854">
        <w:rPr>
          <w:rFonts w:cs="Times New Roman"/>
          <w:noProof w:val="0"/>
          <w:sz w:val="22"/>
          <w:szCs w:val="22"/>
          <w:lang w:eastAsia="en-US"/>
        </w:rPr>
        <w:t xml:space="preserve">to the extent referenced by the Commercial Agreement, </w:t>
      </w:r>
      <w:r w:rsidR="00A61B74">
        <w:rPr>
          <w:rFonts w:cs="Times New Roman"/>
          <w:noProof w:val="0"/>
          <w:sz w:val="22"/>
          <w:szCs w:val="22"/>
          <w:lang w:eastAsia="en-US"/>
        </w:rPr>
        <w:t xml:space="preserve">the </w:t>
      </w:r>
      <w:r w:rsidR="00A61B74">
        <w:rPr>
          <w:sz w:val="22"/>
          <w:szCs w:val="22"/>
        </w:rPr>
        <w:t>WalkMe Saas Service Level Agreement</w:t>
      </w:r>
      <w:r w:rsidR="00F11854">
        <w:rPr>
          <w:sz w:val="22"/>
          <w:szCs w:val="22"/>
        </w:rPr>
        <w:t>)</w:t>
      </w:r>
      <w:r w:rsidR="003320B5" w:rsidRPr="00524F85">
        <w:rPr>
          <w:sz w:val="22"/>
        </w:rPr>
        <w:t xml:space="preserve"> </w:t>
      </w:r>
      <w:r w:rsidR="0013234C" w:rsidRPr="0018631F">
        <w:rPr>
          <w:rFonts w:cs="Times New Roman"/>
          <w:noProof w:val="0"/>
          <w:sz w:val="22"/>
          <w:szCs w:val="22"/>
          <w:lang w:eastAsia="en-US"/>
        </w:rPr>
        <w:t>(“</w:t>
      </w:r>
      <w:r w:rsidR="0013234C" w:rsidRPr="00F02D78">
        <w:rPr>
          <w:rFonts w:cs="Times New Roman"/>
          <w:b/>
          <w:bCs/>
          <w:noProof w:val="0"/>
          <w:sz w:val="22"/>
          <w:szCs w:val="22"/>
          <w:lang w:eastAsia="en-US"/>
        </w:rPr>
        <w:t>Support Services</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 </w:t>
      </w:r>
    </w:p>
    <w:bookmarkEnd w:id="9"/>
    <w:p w:rsidR="009D7029" w:rsidRPr="00204B69" w:rsidRDefault="00675833">
      <w:pPr>
        <w:pStyle w:val="1"/>
        <w:rPr>
          <w:rFonts w:cs="Times New Roman"/>
          <w:b/>
          <w:bCs/>
          <w:noProof w:val="0"/>
          <w:sz w:val="22"/>
          <w:szCs w:val="22"/>
          <w:u w:val="single"/>
        </w:rPr>
      </w:pPr>
      <w:r>
        <w:rPr>
          <w:rFonts w:cs="Times New Roman"/>
          <w:b/>
          <w:bCs/>
          <w:noProof w:val="0"/>
          <w:sz w:val="22"/>
          <w:szCs w:val="22"/>
          <w:u w:val="single"/>
        </w:rPr>
        <w:t>Services Fees</w:t>
      </w:r>
    </w:p>
    <w:p w:rsidR="0061484A" w:rsidRPr="00204B69" w:rsidRDefault="009D7029" w:rsidP="00EE6505">
      <w:pPr>
        <w:pStyle w:val="2"/>
        <w:numPr>
          <w:ilvl w:val="0"/>
          <w:numId w:val="0"/>
        </w:numPr>
        <w:ind w:right="26"/>
        <w:rPr>
          <w:rFonts w:cs="Times New Roman"/>
          <w:noProof w:val="0"/>
          <w:sz w:val="22"/>
          <w:szCs w:val="22"/>
          <w:lang w:eastAsia="en-US"/>
        </w:rPr>
      </w:pPr>
      <w:r w:rsidRPr="00204B69">
        <w:rPr>
          <w:sz w:val="22"/>
          <w:szCs w:val="22"/>
        </w:rPr>
        <w:t xml:space="preserve">In consideration for the </w:t>
      </w:r>
      <w:r w:rsidR="009122C9" w:rsidRPr="00204B69">
        <w:rPr>
          <w:sz w:val="22"/>
          <w:szCs w:val="22"/>
        </w:rPr>
        <w:t xml:space="preserve">rights and services </w:t>
      </w:r>
      <w:r w:rsidRPr="00204B69">
        <w:rPr>
          <w:sz w:val="22"/>
          <w:szCs w:val="22"/>
        </w:rPr>
        <w:t xml:space="preserve">granted </w:t>
      </w:r>
      <w:r w:rsidR="00207684">
        <w:rPr>
          <w:sz w:val="22"/>
          <w:szCs w:val="22"/>
        </w:rPr>
        <w:t xml:space="preserve">and/or to be provided </w:t>
      </w:r>
      <w:r w:rsidRPr="00204B69">
        <w:rPr>
          <w:sz w:val="22"/>
          <w:szCs w:val="22"/>
        </w:rPr>
        <w:t>under</w:t>
      </w:r>
      <w:r w:rsidR="00F02D78">
        <w:rPr>
          <w:sz w:val="22"/>
          <w:szCs w:val="22"/>
        </w:rPr>
        <w:t xml:space="preserve"> </w:t>
      </w:r>
      <w:r w:rsidR="009122C9" w:rsidRPr="00204B69">
        <w:rPr>
          <w:sz w:val="22"/>
          <w:szCs w:val="22"/>
        </w:rPr>
        <w:t>this Agreement</w:t>
      </w:r>
      <w:r w:rsidRPr="00204B69">
        <w:rPr>
          <w:sz w:val="22"/>
          <w:szCs w:val="22"/>
        </w:rPr>
        <w:t xml:space="preserve">, </w:t>
      </w:r>
      <w:r w:rsidR="00A51AEF">
        <w:rPr>
          <w:sz w:val="22"/>
          <w:szCs w:val="22"/>
        </w:rPr>
        <w:t>Customer</w:t>
      </w:r>
      <w:r w:rsidRPr="00204B69">
        <w:rPr>
          <w:sz w:val="22"/>
          <w:szCs w:val="22"/>
        </w:rPr>
        <w:t xml:space="preserve"> shall</w:t>
      </w:r>
      <w:r w:rsidR="00140CAC" w:rsidRPr="00204B69">
        <w:rPr>
          <w:sz w:val="22"/>
          <w:szCs w:val="22"/>
        </w:rPr>
        <w:t xml:space="preserve"> pay to Company the </w:t>
      </w:r>
      <w:r w:rsidR="009122C9" w:rsidRPr="00204B69">
        <w:rPr>
          <w:sz w:val="22"/>
          <w:szCs w:val="22"/>
        </w:rPr>
        <w:t>fees specified under</w:t>
      </w:r>
      <w:r w:rsidR="00EE6505">
        <w:rPr>
          <w:sz w:val="22"/>
          <w:szCs w:val="22"/>
        </w:rPr>
        <w:t xml:space="preserve"> the Commercial Agreement</w:t>
      </w:r>
      <w:r w:rsidR="00F02D78">
        <w:rPr>
          <w:sz w:val="22"/>
          <w:szCs w:val="22"/>
        </w:rPr>
        <w:t xml:space="preserve"> </w:t>
      </w:r>
      <w:r w:rsidR="009122C9" w:rsidRPr="00204B69">
        <w:rPr>
          <w:sz w:val="22"/>
          <w:szCs w:val="22"/>
        </w:rPr>
        <w:t>in accordance with the payment and other terms specified thereunder</w:t>
      </w:r>
      <w:r w:rsidRPr="00204B69">
        <w:rPr>
          <w:sz w:val="22"/>
          <w:szCs w:val="22"/>
        </w:rPr>
        <w:t>.</w:t>
      </w:r>
    </w:p>
    <w:p w:rsidR="002550A8" w:rsidRDefault="00E07038" w:rsidP="00A518C1">
      <w:pPr>
        <w:pStyle w:val="1"/>
        <w:tabs>
          <w:tab w:val="left" w:pos="0"/>
        </w:tabs>
        <w:ind w:left="0" w:right="26" w:firstLine="0"/>
        <w:rPr>
          <w:rFonts w:cs="Times New Roman"/>
          <w:b/>
          <w:bCs/>
          <w:sz w:val="22"/>
          <w:szCs w:val="22"/>
          <w:u w:val="single"/>
        </w:rPr>
      </w:pPr>
      <w:bookmarkStart w:id="10" w:name="_Ref330370430"/>
      <w:proofErr w:type="gramStart"/>
      <w:r w:rsidRPr="00655053">
        <w:rPr>
          <w:rFonts w:cs="Times New Roman"/>
          <w:b/>
          <w:bCs/>
          <w:noProof w:val="0"/>
          <w:sz w:val="22"/>
          <w:szCs w:val="22"/>
          <w:u w:val="single"/>
        </w:rPr>
        <w:t>Proprietary Rights</w:t>
      </w:r>
      <w:r w:rsidRPr="00655053">
        <w:rPr>
          <w:rFonts w:cs="Times New Roman"/>
          <w:noProof w:val="0"/>
          <w:sz w:val="22"/>
          <w:szCs w:val="22"/>
        </w:rPr>
        <w:t>.</w:t>
      </w:r>
      <w:proofErr w:type="gramEnd"/>
      <w:r w:rsidRPr="00655053">
        <w:rPr>
          <w:rFonts w:cs="Times New Roman"/>
          <w:noProof w:val="0"/>
          <w:sz w:val="22"/>
          <w:szCs w:val="22"/>
        </w:rPr>
        <w:t xml:space="preserve"> </w:t>
      </w:r>
      <w:r w:rsidR="00653316" w:rsidRPr="00655053">
        <w:rPr>
          <w:rFonts w:cs="Times New Roman"/>
          <w:noProof w:val="0"/>
          <w:sz w:val="22"/>
          <w:szCs w:val="22"/>
        </w:rPr>
        <w:t xml:space="preserve">Except with respect to Third Party </w:t>
      </w:r>
      <w:r w:rsidR="004576AA" w:rsidRPr="00655053">
        <w:rPr>
          <w:rFonts w:cs="Times New Roman"/>
          <w:noProof w:val="0"/>
          <w:sz w:val="22"/>
          <w:szCs w:val="22"/>
        </w:rPr>
        <w:t xml:space="preserve">Software </w:t>
      </w:r>
      <w:r w:rsidR="00653316" w:rsidRPr="00655053">
        <w:rPr>
          <w:rFonts w:cs="Times New Roman"/>
          <w:noProof w:val="0"/>
          <w:sz w:val="22"/>
          <w:szCs w:val="22"/>
        </w:rPr>
        <w:t>(as defined above)</w:t>
      </w:r>
      <w:r w:rsidR="00327FCE" w:rsidRPr="00655053">
        <w:rPr>
          <w:rFonts w:cs="Times New Roman"/>
          <w:noProof w:val="0"/>
          <w:sz w:val="22"/>
          <w:szCs w:val="22"/>
        </w:rPr>
        <w:t>,</w:t>
      </w:r>
      <w:r w:rsidR="00C52E84" w:rsidRPr="00655053">
        <w:rPr>
          <w:rFonts w:cs="Times New Roman"/>
          <w:noProof w:val="0"/>
          <w:sz w:val="22"/>
          <w:szCs w:val="22"/>
        </w:rPr>
        <w:t xml:space="preserve"> </w:t>
      </w:r>
      <w:r w:rsidRPr="00655053">
        <w:rPr>
          <w:rFonts w:cs="Times New Roman"/>
          <w:noProof w:val="0"/>
          <w:sz w:val="22"/>
          <w:szCs w:val="22"/>
        </w:rPr>
        <w:t>Company</w:t>
      </w:r>
      <w:r w:rsidR="00774D4D">
        <w:rPr>
          <w:rFonts w:cs="Times New Roman"/>
          <w:noProof w:val="0"/>
          <w:sz w:val="22"/>
          <w:szCs w:val="22"/>
        </w:rPr>
        <w:t xml:space="preserve"> and its affiliates </w:t>
      </w:r>
      <w:r w:rsidRPr="00655053">
        <w:rPr>
          <w:rFonts w:cs="Times New Roman"/>
          <w:noProof w:val="0"/>
          <w:sz w:val="22"/>
          <w:szCs w:val="22"/>
        </w:rPr>
        <w:t xml:space="preserve">own and shall retain all rights, including all intellectual property rights, in and to the </w:t>
      </w:r>
      <w:r w:rsidR="00675833">
        <w:rPr>
          <w:rFonts w:cs="Times New Roman"/>
          <w:noProof w:val="0"/>
          <w:sz w:val="22"/>
          <w:szCs w:val="22"/>
        </w:rPr>
        <w:t xml:space="preserve">Walkme Platform </w:t>
      </w:r>
      <w:r w:rsidR="00BE438F">
        <w:rPr>
          <w:rFonts w:cs="Times New Roman"/>
          <w:noProof w:val="0"/>
          <w:sz w:val="22"/>
          <w:szCs w:val="22"/>
        </w:rPr>
        <w:t>and the Service</w:t>
      </w:r>
      <w:r w:rsidRPr="00655053">
        <w:rPr>
          <w:rFonts w:cs="Times New Roman"/>
          <w:noProof w:val="0"/>
          <w:sz w:val="22"/>
          <w:szCs w:val="22"/>
        </w:rPr>
        <w:t>, and any and all adaptations, modifications, enhancements, or improvements thereto, and in and to Company’s</w:t>
      </w:r>
      <w:r w:rsidR="00321A31">
        <w:rPr>
          <w:rFonts w:cs="Times New Roman"/>
          <w:noProof w:val="0"/>
          <w:sz w:val="22"/>
          <w:szCs w:val="22"/>
        </w:rPr>
        <w:t xml:space="preserve"> and its affiliates</w:t>
      </w:r>
      <w:r w:rsidR="00152BA8">
        <w:rPr>
          <w:rFonts w:cs="Times New Roman"/>
          <w:noProof w:val="0"/>
          <w:sz w:val="22"/>
          <w:szCs w:val="22"/>
        </w:rPr>
        <w:t>’</w:t>
      </w:r>
      <w:r w:rsidR="00A518C1">
        <w:rPr>
          <w:rFonts w:cs="Times New Roman"/>
          <w:noProof w:val="0"/>
          <w:sz w:val="22"/>
          <w:szCs w:val="22"/>
        </w:rPr>
        <w:t xml:space="preserve"> </w:t>
      </w:r>
      <w:r w:rsidR="009122C9" w:rsidRPr="00655053">
        <w:rPr>
          <w:rFonts w:cs="Times New Roman"/>
          <w:noProof w:val="0"/>
          <w:sz w:val="22"/>
          <w:szCs w:val="22"/>
        </w:rPr>
        <w:t>Confidential Information</w:t>
      </w:r>
      <w:r w:rsidRPr="00655053">
        <w:rPr>
          <w:rFonts w:cs="Times New Roman"/>
          <w:noProof w:val="0"/>
          <w:sz w:val="22"/>
          <w:szCs w:val="22"/>
        </w:rPr>
        <w:t>.</w:t>
      </w:r>
      <w:bookmarkEnd w:id="10"/>
      <w:r w:rsidR="00937510" w:rsidRPr="00655053">
        <w:rPr>
          <w:rFonts w:cs="Times New Roman"/>
          <w:noProof w:val="0"/>
          <w:sz w:val="22"/>
          <w:szCs w:val="22"/>
        </w:rPr>
        <w:t xml:space="preserve"> </w:t>
      </w:r>
      <w:r w:rsidR="00CD32E9" w:rsidRPr="00655053">
        <w:rPr>
          <w:rFonts w:cs="Times New Roman"/>
          <w:noProof w:val="0"/>
          <w:sz w:val="22"/>
          <w:szCs w:val="22"/>
        </w:rPr>
        <w:t xml:space="preserve">To remove any doubt, any </w:t>
      </w:r>
      <w:r w:rsidR="00551AA8" w:rsidRPr="00655053">
        <w:rPr>
          <w:rFonts w:cs="Times New Roman"/>
          <w:noProof w:val="0"/>
          <w:sz w:val="22"/>
          <w:szCs w:val="22"/>
        </w:rPr>
        <w:t>content</w:t>
      </w:r>
      <w:r w:rsidR="00CD32E9" w:rsidRPr="00655053">
        <w:rPr>
          <w:rFonts w:cs="Times New Roman"/>
          <w:noProof w:val="0"/>
          <w:sz w:val="22"/>
          <w:szCs w:val="22"/>
        </w:rPr>
        <w:t xml:space="preserve"> developed by </w:t>
      </w:r>
      <w:r w:rsidR="00A51AEF">
        <w:rPr>
          <w:rFonts w:cs="Times New Roman"/>
          <w:noProof w:val="0"/>
          <w:sz w:val="22"/>
          <w:szCs w:val="22"/>
        </w:rPr>
        <w:t>Customer</w:t>
      </w:r>
      <w:r w:rsidR="00CD32E9" w:rsidRPr="00655053">
        <w:rPr>
          <w:rFonts w:cs="Times New Roman"/>
          <w:noProof w:val="0"/>
          <w:sz w:val="22"/>
          <w:szCs w:val="22"/>
        </w:rPr>
        <w:t xml:space="preserve"> </w:t>
      </w:r>
      <w:r w:rsidR="00551AA8" w:rsidRPr="00655053">
        <w:rPr>
          <w:rFonts w:cs="Times New Roman"/>
          <w:noProof w:val="0"/>
          <w:sz w:val="22"/>
          <w:szCs w:val="22"/>
        </w:rPr>
        <w:t>using the S</w:t>
      </w:r>
      <w:r w:rsidR="00BE438F">
        <w:rPr>
          <w:rFonts w:cs="Times New Roman"/>
          <w:noProof w:val="0"/>
          <w:sz w:val="22"/>
          <w:szCs w:val="22"/>
        </w:rPr>
        <w:t>ervice</w:t>
      </w:r>
      <w:r w:rsidR="00551AA8" w:rsidRPr="00655053">
        <w:rPr>
          <w:rFonts w:cs="Times New Roman"/>
          <w:noProof w:val="0"/>
          <w:sz w:val="22"/>
          <w:szCs w:val="22"/>
        </w:rPr>
        <w:t xml:space="preserve"> </w:t>
      </w:r>
      <w:r w:rsidR="00CD32E9" w:rsidRPr="00655053">
        <w:rPr>
          <w:rFonts w:cs="Times New Roman"/>
          <w:noProof w:val="0"/>
          <w:sz w:val="22"/>
          <w:szCs w:val="22"/>
        </w:rPr>
        <w:t xml:space="preserve">will be the property of the </w:t>
      </w:r>
      <w:r w:rsidR="00A51AEF">
        <w:rPr>
          <w:rFonts w:cs="Times New Roman"/>
          <w:noProof w:val="0"/>
          <w:sz w:val="22"/>
          <w:szCs w:val="22"/>
        </w:rPr>
        <w:t>Customer</w:t>
      </w:r>
      <w:r w:rsidR="00CD32E9" w:rsidRPr="00655053">
        <w:rPr>
          <w:rFonts w:cs="Times New Roman"/>
          <w:noProof w:val="0"/>
          <w:sz w:val="22"/>
          <w:szCs w:val="22"/>
        </w:rPr>
        <w:t xml:space="preserve">. </w:t>
      </w:r>
      <w:bookmarkStart w:id="11" w:name="_Ref71285258"/>
      <w:bookmarkStart w:id="12" w:name="_Ref16841513"/>
      <w:bookmarkStart w:id="13" w:name="_Ref524849605"/>
      <w:bookmarkEnd w:id="7"/>
      <w:bookmarkEnd w:id="8"/>
    </w:p>
    <w:p w:rsidR="009122C9" w:rsidRPr="00204B69" w:rsidRDefault="00DE424E" w:rsidP="00DE424E">
      <w:pPr>
        <w:pStyle w:val="1"/>
        <w:tabs>
          <w:tab w:val="left" w:pos="0"/>
        </w:tabs>
        <w:ind w:left="0" w:right="26" w:firstLine="0"/>
        <w:rPr>
          <w:rFonts w:cs="Times New Roman"/>
          <w:noProof w:val="0"/>
          <w:sz w:val="22"/>
          <w:szCs w:val="22"/>
        </w:rPr>
      </w:pPr>
      <w:r w:rsidRPr="00204B69">
        <w:rPr>
          <w:rFonts w:cs="Times New Roman"/>
          <w:b/>
          <w:bCs/>
          <w:noProof w:val="0"/>
          <w:sz w:val="22"/>
          <w:szCs w:val="22"/>
          <w:u w:val="single"/>
        </w:rPr>
        <w:t xml:space="preserve">Indemnification Disclaimer of Warranty; </w:t>
      </w:r>
      <w:r w:rsidR="009D7029" w:rsidRPr="00204B69">
        <w:rPr>
          <w:rFonts w:cs="Times New Roman"/>
          <w:b/>
          <w:bCs/>
          <w:noProof w:val="0"/>
          <w:sz w:val="22"/>
          <w:szCs w:val="22"/>
          <w:u w:val="single"/>
        </w:rPr>
        <w:t>Limitation of Liability</w:t>
      </w:r>
      <w:bookmarkEnd w:id="11"/>
      <w:r w:rsidR="00DA033F" w:rsidRPr="00204B69">
        <w:rPr>
          <w:rFonts w:cs="Times New Roman"/>
          <w:noProof w:val="0"/>
          <w:sz w:val="22"/>
          <w:szCs w:val="22"/>
        </w:rPr>
        <w:t>.</w:t>
      </w:r>
      <w:bookmarkStart w:id="14" w:name="_Ref20537900"/>
    </w:p>
    <w:p w:rsidR="009122C9" w:rsidRPr="00204B69" w:rsidRDefault="009122C9" w:rsidP="00675833">
      <w:pPr>
        <w:pStyle w:val="2"/>
        <w:numPr>
          <w:ilvl w:val="1"/>
          <w:numId w:val="2"/>
        </w:numPr>
        <w:tabs>
          <w:tab w:val="clear" w:pos="1800"/>
          <w:tab w:val="left" w:pos="0"/>
          <w:tab w:val="num" w:pos="720"/>
        </w:tabs>
        <w:ind w:left="0" w:right="26" w:firstLine="0"/>
        <w:rPr>
          <w:rFonts w:asciiTheme="majorBidi" w:hAnsiTheme="majorBidi" w:cstheme="majorBidi"/>
          <w:noProof w:val="0"/>
          <w:sz w:val="22"/>
          <w:szCs w:val="22"/>
        </w:rPr>
      </w:pPr>
      <w:bookmarkStart w:id="15" w:name="_Ref248568783"/>
      <w:r w:rsidRPr="00204B69">
        <w:rPr>
          <w:rFonts w:asciiTheme="majorBidi" w:hAnsiTheme="majorBidi" w:cstheme="majorBidi"/>
          <w:sz w:val="22"/>
          <w:szCs w:val="22"/>
          <w:u w:val="single"/>
        </w:rPr>
        <w:t>Indemnification</w:t>
      </w:r>
      <w:r w:rsidRPr="00204B69">
        <w:rPr>
          <w:rFonts w:asciiTheme="majorBidi" w:hAnsiTheme="majorBidi" w:cstheme="majorBidi"/>
          <w:sz w:val="22"/>
          <w:szCs w:val="22"/>
        </w:rPr>
        <w:t xml:space="preserve">. </w:t>
      </w:r>
      <w:r w:rsidR="00303343" w:rsidRPr="00204B69">
        <w:rPr>
          <w:noProof w:val="0"/>
          <w:sz w:val="22"/>
          <w:szCs w:val="22"/>
        </w:rPr>
        <w:t xml:space="preserve">Company shall defend, indemnify and hold harmless </w:t>
      </w:r>
      <w:r w:rsidR="00A51AEF">
        <w:rPr>
          <w:noProof w:val="0"/>
          <w:sz w:val="22"/>
          <w:szCs w:val="22"/>
        </w:rPr>
        <w:t>Customer</w:t>
      </w:r>
      <w:r w:rsidR="00303343" w:rsidRPr="00204B69">
        <w:rPr>
          <w:noProof w:val="0"/>
          <w:sz w:val="22"/>
          <w:szCs w:val="22"/>
        </w:rPr>
        <w:t>, from and against any and all damage, cost and expenses (including reasonable attorneys' fees) finally awarded</w:t>
      </w:r>
      <w:r w:rsidR="00303343" w:rsidRPr="00204B69">
        <w:rPr>
          <w:rFonts w:asciiTheme="majorBidi" w:hAnsiTheme="majorBidi" w:cstheme="majorBidi"/>
          <w:noProof w:val="0"/>
          <w:sz w:val="22"/>
          <w:szCs w:val="22"/>
        </w:rPr>
        <w:t xml:space="preserve"> by a competent court</w:t>
      </w:r>
      <w:r w:rsidR="00303343" w:rsidRPr="00204B69">
        <w:rPr>
          <w:noProof w:val="0"/>
          <w:sz w:val="22"/>
          <w:szCs w:val="22"/>
        </w:rPr>
        <w:t xml:space="preserve">, which incurred as a result of any claim, suit or proceeding brought against any of them based on a claim that the </w:t>
      </w:r>
      <w:r w:rsidR="00675833">
        <w:rPr>
          <w:rFonts w:cs="Times New Roman"/>
          <w:noProof w:val="0"/>
          <w:sz w:val="22"/>
          <w:szCs w:val="22"/>
        </w:rPr>
        <w:t xml:space="preserve">Walkme Platform </w:t>
      </w:r>
      <w:r w:rsidR="00BE438F">
        <w:rPr>
          <w:noProof w:val="0"/>
          <w:sz w:val="22"/>
          <w:szCs w:val="22"/>
        </w:rPr>
        <w:t>and/or the Service</w:t>
      </w:r>
      <w:r w:rsidR="00303343" w:rsidRPr="00204B69">
        <w:rPr>
          <w:noProof w:val="0"/>
          <w:sz w:val="22"/>
          <w:szCs w:val="22"/>
        </w:rPr>
        <w:t xml:space="preserve"> </w:t>
      </w:r>
      <w:r w:rsidRPr="00204B69">
        <w:rPr>
          <w:rFonts w:asciiTheme="majorBidi" w:hAnsiTheme="majorBidi" w:cstheme="majorBidi"/>
          <w:noProof w:val="0"/>
          <w:sz w:val="22"/>
          <w:szCs w:val="22"/>
        </w:rPr>
        <w:t xml:space="preserve">infringes upon intellectual property rights; provided that </w:t>
      </w:r>
      <w:r w:rsidR="00A51AEF">
        <w:rPr>
          <w:rFonts w:asciiTheme="majorBidi" w:hAnsiTheme="majorBidi" w:cstheme="majorBidi"/>
          <w:noProof w:val="0"/>
          <w:sz w:val="22"/>
          <w:szCs w:val="22"/>
        </w:rPr>
        <w:lastRenderedPageBreak/>
        <w:t>Customer</w:t>
      </w:r>
      <w:r w:rsidRPr="00204B69">
        <w:rPr>
          <w:rFonts w:asciiTheme="majorBidi" w:hAnsiTheme="majorBidi" w:cstheme="majorBidi"/>
          <w:noProof w:val="0"/>
          <w:sz w:val="22"/>
          <w:szCs w:val="22"/>
        </w:rPr>
        <w:t xml:space="preserve"> has notified Company promptly in writing of such claim, and gave </w:t>
      </w:r>
      <w:r w:rsidR="00303343" w:rsidRPr="00204B69">
        <w:rPr>
          <w:rFonts w:asciiTheme="majorBidi" w:hAnsiTheme="majorBidi" w:cstheme="majorBidi"/>
          <w:noProof w:val="0"/>
          <w:sz w:val="22"/>
          <w:szCs w:val="22"/>
        </w:rPr>
        <w:t>the Company</w:t>
      </w:r>
      <w:r w:rsidRPr="00204B69">
        <w:rPr>
          <w:rFonts w:asciiTheme="majorBidi" w:hAnsiTheme="majorBidi" w:cstheme="majorBidi"/>
          <w:noProof w:val="0"/>
          <w:sz w:val="22"/>
          <w:szCs w:val="22"/>
        </w:rPr>
        <w:t xml:space="preserve"> the authority, information, and assistance (at Company's expense) to control and handle the claim or the defense of any such suit, proceeding or settlement.</w:t>
      </w:r>
      <w:bookmarkEnd w:id="15"/>
      <w:r w:rsidRPr="00204B69">
        <w:rPr>
          <w:rFonts w:asciiTheme="majorBidi" w:hAnsiTheme="majorBidi" w:cstheme="majorBidi"/>
          <w:noProof w:val="0"/>
          <w:sz w:val="22"/>
          <w:szCs w:val="22"/>
        </w:rPr>
        <w:t xml:space="preserve"> The above indemnification shall be the sole remedy to which </w:t>
      </w:r>
      <w:r w:rsidR="00A51AEF">
        <w:rPr>
          <w:rFonts w:asciiTheme="majorBidi" w:hAnsiTheme="majorBidi" w:cstheme="majorBidi"/>
          <w:noProof w:val="0"/>
          <w:sz w:val="22"/>
          <w:szCs w:val="22"/>
        </w:rPr>
        <w:t>Customer</w:t>
      </w:r>
      <w:r w:rsidRPr="00204B69">
        <w:rPr>
          <w:rFonts w:asciiTheme="majorBidi" w:hAnsiTheme="majorBidi" w:cstheme="majorBidi"/>
          <w:noProof w:val="0"/>
          <w:sz w:val="22"/>
          <w:szCs w:val="22"/>
        </w:rPr>
        <w:t xml:space="preserve"> shall be entitled in connection with the foregoing.</w:t>
      </w:r>
    </w:p>
    <w:p w:rsidR="009122C9" w:rsidRPr="00204B69" w:rsidRDefault="009122C9" w:rsidP="0018631F">
      <w:pPr>
        <w:pStyle w:val="2"/>
        <w:numPr>
          <w:ilvl w:val="0"/>
          <w:numId w:val="0"/>
        </w:numPr>
        <w:tabs>
          <w:tab w:val="left" w:pos="0"/>
        </w:tabs>
        <w:ind w:right="-35"/>
        <w:rPr>
          <w:rFonts w:asciiTheme="majorBidi" w:hAnsiTheme="majorBidi" w:cstheme="majorBidi"/>
          <w:noProof w:val="0"/>
          <w:sz w:val="22"/>
          <w:szCs w:val="22"/>
        </w:rPr>
      </w:pPr>
      <w:r w:rsidRPr="00204B69">
        <w:rPr>
          <w:rFonts w:asciiTheme="majorBidi" w:hAnsiTheme="majorBidi" w:cstheme="majorBidi"/>
          <w:noProof w:val="0"/>
          <w:sz w:val="22"/>
          <w:szCs w:val="22"/>
        </w:rPr>
        <w:t>The foregoing in Section</w:t>
      </w:r>
      <w:r w:rsidR="00551AA8">
        <w:rPr>
          <w:rFonts w:asciiTheme="majorBidi" w:hAnsiTheme="majorBidi" w:cstheme="majorBidi"/>
          <w:noProof w:val="0"/>
          <w:sz w:val="22"/>
          <w:szCs w:val="22"/>
        </w:rPr>
        <w:t xml:space="preserve"> </w:t>
      </w:r>
      <w:r w:rsidR="0018631F">
        <w:rPr>
          <w:rFonts w:asciiTheme="majorBidi" w:hAnsiTheme="majorBidi" w:cstheme="majorBidi"/>
          <w:noProof w:val="0"/>
          <w:sz w:val="22"/>
          <w:szCs w:val="22"/>
        </w:rPr>
        <w:t>6</w:t>
      </w:r>
      <w:r w:rsidR="00551AA8">
        <w:rPr>
          <w:rFonts w:asciiTheme="majorBidi" w:hAnsiTheme="majorBidi" w:cstheme="majorBidi"/>
          <w:noProof w:val="0"/>
          <w:sz w:val="22"/>
          <w:szCs w:val="22"/>
        </w:rPr>
        <w:t xml:space="preserve">.1 </w:t>
      </w:r>
      <w:r w:rsidRPr="00204B69">
        <w:rPr>
          <w:rFonts w:asciiTheme="majorBidi" w:hAnsiTheme="majorBidi" w:cstheme="majorBidi"/>
          <w:noProof w:val="0"/>
          <w:sz w:val="22"/>
          <w:szCs w:val="22"/>
        </w:rPr>
        <w:t>shall not apply to the extent that the infringement arises: (</w:t>
      </w:r>
      <w:proofErr w:type="spellStart"/>
      <w:r w:rsidRPr="00204B69">
        <w:rPr>
          <w:rFonts w:asciiTheme="majorBidi" w:hAnsiTheme="majorBidi" w:cstheme="majorBidi"/>
          <w:noProof w:val="0"/>
          <w:sz w:val="22"/>
          <w:szCs w:val="22"/>
        </w:rPr>
        <w:t>i</w:t>
      </w:r>
      <w:proofErr w:type="spellEnd"/>
      <w:r w:rsidRPr="00204B69">
        <w:rPr>
          <w:rFonts w:asciiTheme="majorBidi" w:hAnsiTheme="majorBidi" w:cstheme="majorBidi"/>
          <w:noProof w:val="0"/>
          <w:sz w:val="22"/>
          <w:szCs w:val="22"/>
        </w:rPr>
        <w:t>)</w:t>
      </w:r>
      <w:r w:rsidR="00F02D78">
        <w:rPr>
          <w:rFonts w:asciiTheme="majorBidi" w:hAnsiTheme="majorBidi" w:cstheme="majorBidi"/>
          <w:noProof w:val="0"/>
          <w:sz w:val="22"/>
          <w:szCs w:val="22"/>
        </w:rPr>
        <w:t xml:space="preserve"> </w:t>
      </w:r>
      <w:r w:rsidRPr="00204B69">
        <w:rPr>
          <w:rFonts w:asciiTheme="majorBidi" w:hAnsiTheme="majorBidi" w:cstheme="majorBidi"/>
          <w:noProof w:val="0"/>
          <w:sz w:val="22"/>
          <w:szCs w:val="22"/>
        </w:rPr>
        <w:t>from the use of the S</w:t>
      </w:r>
      <w:r w:rsidR="004B710C">
        <w:rPr>
          <w:rFonts w:asciiTheme="majorBidi" w:hAnsiTheme="majorBidi" w:cstheme="majorBidi"/>
          <w:noProof w:val="0"/>
          <w:sz w:val="22"/>
          <w:szCs w:val="22"/>
        </w:rPr>
        <w:t>ervice</w:t>
      </w:r>
      <w:r w:rsidRPr="00204B69">
        <w:rPr>
          <w:rFonts w:asciiTheme="majorBidi" w:hAnsiTheme="majorBidi" w:cstheme="majorBidi"/>
          <w:noProof w:val="0"/>
          <w:sz w:val="22"/>
          <w:szCs w:val="22"/>
        </w:rPr>
        <w:t xml:space="preserve"> (or any component thereof) in a manner for which it was not intended or not authorized under this Agreement</w:t>
      </w:r>
      <w:r w:rsidR="003E4FC9">
        <w:rPr>
          <w:rFonts w:asciiTheme="majorBidi" w:hAnsiTheme="majorBidi" w:cstheme="majorBidi"/>
          <w:noProof w:val="0"/>
          <w:sz w:val="22"/>
          <w:szCs w:val="22"/>
        </w:rPr>
        <w:t>;</w:t>
      </w:r>
      <w:r w:rsidRPr="00204B69">
        <w:rPr>
          <w:rFonts w:asciiTheme="majorBidi" w:hAnsiTheme="majorBidi" w:cstheme="majorBidi"/>
          <w:noProof w:val="0"/>
          <w:sz w:val="22"/>
          <w:szCs w:val="22"/>
        </w:rPr>
        <w:t xml:space="preserve"> or (ii) not in compliance with the documentation and specifications thereof</w:t>
      </w:r>
      <w:r w:rsidR="003E4FC9">
        <w:rPr>
          <w:rFonts w:asciiTheme="majorBidi" w:hAnsiTheme="majorBidi" w:cstheme="majorBidi"/>
          <w:noProof w:val="0"/>
          <w:sz w:val="22"/>
          <w:szCs w:val="22"/>
        </w:rPr>
        <w:t>.</w:t>
      </w:r>
    </w:p>
    <w:p w:rsidR="00E85D75" w:rsidRDefault="009122C9" w:rsidP="004B710C">
      <w:pPr>
        <w:pStyle w:val="2"/>
        <w:tabs>
          <w:tab w:val="left" w:pos="0"/>
        </w:tabs>
        <w:ind w:left="0" w:right="26" w:firstLine="0"/>
        <w:rPr>
          <w:sz w:val="22"/>
          <w:szCs w:val="22"/>
          <w:lang w:eastAsia="en-US"/>
        </w:rPr>
      </w:pPr>
      <w:bookmarkStart w:id="16" w:name="_Ref330370442"/>
      <w:r w:rsidRPr="00204B69">
        <w:rPr>
          <w:sz w:val="22"/>
          <w:szCs w:val="22"/>
          <w:u w:val="single"/>
          <w:lang w:eastAsia="en-US"/>
        </w:rPr>
        <w:t>Limitation of Liability</w:t>
      </w:r>
      <w:r w:rsidRPr="00204B69">
        <w:rPr>
          <w:sz w:val="22"/>
          <w:szCs w:val="22"/>
          <w:lang w:eastAsia="en-US"/>
        </w:rPr>
        <w:t xml:space="preserve">. </w:t>
      </w:r>
      <w:r w:rsidR="00E85D75">
        <w:rPr>
          <w:sz w:val="22"/>
          <w:szCs w:val="22"/>
          <w:lang w:eastAsia="en-US"/>
        </w:rPr>
        <w:t>Except for claims of wil</w:t>
      </w:r>
      <w:r w:rsidR="00FD7329">
        <w:rPr>
          <w:sz w:val="22"/>
          <w:szCs w:val="22"/>
          <w:lang w:eastAsia="en-US"/>
        </w:rPr>
        <w:t>l</w:t>
      </w:r>
      <w:r w:rsidR="00E85D75">
        <w:rPr>
          <w:sz w:val="22"/>
          <w:szCs w:val="22"/>
          <w:lang w:eastAsia="en-US"/>
        </w:rPr>
        <w:t xml:space="preserve">ful misconduct, gross negligence, or any breaches of section 7 (Confidentiality), in no event shall either party be liable to the other for any indirect, incidental, special, consequential, or punitive damages of any nature or kind whatsoever, including but not limited to lost profits, lost revenues, or loss of goodwill in connection with or arising out of this agreement, even if the other party has been advised of the possibility of such damages. </w:t>
      </w:r>
      <w:r w:rsidR="004B710C">
        <w:rPr>
          <w:sz w:val="22"/>
          <w:szCs w:val="22"/>
          <w:lang w:eastAsia="en-US"/>
        </w:rPr>
        <w:t>I</w:t>
      </w:r>
      <w:r w:rsidR="00E85D75">
        <w:rPr>
          <w:sz w:val="22"/>
          <w:szCs w:val="22"/>
          <w:lang w:eastAsia="en-US"/>
        </w:rPr>
        <w:t>n no event shall either party’s aggregate liability under this agreement exceed the aggregate fees actaually paid to Company hereunder during the 12 months period preceeding the respective applicable claim.</w:t>
      </w:r>
      <w:bookmarkStart w:id="17" w:name="_Ref330370448"/>
      <w:bookmarkEnd w:id="12"/>
      <w:bookmarkEnd w:id="14"/>
      <w:bookmarkEnd w:id="16"/>
    </w:p>
    <w:p w:rsidR="00136987" w:rsidRPr="00136987" w:rsidRDefault="00DD55FB" w:rsidP="00675833">
      <w:pPr>
        <w:pStyle w:val="2"/>
        <w:tabs>
          <w:tab w:val="left" w:pos="0"/>
        </w:tabs>
        <w:ind w:left="0" w:right="26" w:firstLine="0"/>
        <w:rPr>
          <w:sz w:val="22"/>
          <w:szCs w:val="22"/>
          <w:lang w:eastAsia="en-US"/>
        </w:rPr>
      </w:pPr>
      <w:r w:rsidRPr="00E85D75">
        <w:rPr>
          <w:sz w:val="22"/>
          <w:szCs w:val="22"/>
          <w:u w:val="single"/>
          <w:lang w:eastAsia="en-US"/>
        </w:rPr>
        <w:t>Disclaimer of Warranty</w:t>
      </w:r>
      <w:r w:rsidRPr="00E85D75">
        <w:rPr>
          <w:sz w:val="22"/>
          <w:szCs w:val="22"/>
          <w:lang w:eastAsia="en-US"/>
        </w:rPr>
        <w:t xml:space="preserve">. </w:t>
      </w:r>
      <w:bookmarkEnd w:id="17"/>
      <w:r w:rsidR="00A51AEF">
        <w:rPr>
          <w:sz w:val="22"/>
          <w:szCs w:val="22"/>
          <w:lang w:eastAsia="en-US"/>
        </w:rPr>
        <w:t>Customer</w:t>
      </w:r>
      <w:r w:rsidR="00734083">
        <w:rPr>
          <w:sz w:val="22"/>
          <w:szCs w:val="22"/>
          <w:lang w:eastAsia="en-US"/>
        </w:rPr>
        <w:t xml:space="preserve"> acknowledges that to the extent </w:t>
      </w:r>
      <w:r w:rsidR="00D90ACC">
        <w:rPr>
          <w:sz w:val="22"/>
          <w:szCs w:val="22"/>
          <w:lang w:eastAsia="en-US"/>
        </w:rPr>
        <w:t xml:space="preserve">at </w:t>
      </w:r>
      <w:r w:rsidR="00734083">
        <w:rPr>
          <w:sz w:val="22"/>
          <w:szCs w:val="22"/>
          <w:lang w:eastAsia="en-US"/>
        </w:rPr>
        <w:t xml:space="preserve">all permitted by the applicable law, the Company disclaims any and all warranties relating to the </w:t>
      </w:r>
      <w:r w:rsidR="00675833">
        <w:rPr>
          <w:rFonts w:cs="Times New Roman"/>
          <w:noProof w:val="0"/>
          <w:sz w:val="22"/>
          <w:szCs w:val="22"/>
        </w:rPr>
        <w:t xml:space="preserve">Walkme Platform </w:t>
      </w:r>
      <w:r w:rsidR="004B710C">
        <w:rPr>
          <w:sz w:val="22"/>
          <w:szCs w:val="22"/>
          <w:lang w:eastAsia="en-US"/>
        </w:rPr>
        <w:t>and/or the Service</w:t>
      </w:r>
      <w:r w:rsidR="00734083">
        <w:rPr>
          <w:sz w:val="22"/>
          <w:szCs w:val="22"/>
          <w:lang w:eastAsia="en-US"/>
        </w:rPr>
        <w:t xml:space="preserve"> and any related ma</w:t>
      </w:r>
      <w:r w:rsidR="00397358">
        <w:rPr>
          <w:sz w:val="22"/>
          <w:szCs w:val="22"/>
          <w:lang w:eastAsia="en-US"/>
        </w:rPr>
        <w:t>terials, whether express or imp</w:t>
      </w:r>
      <w:r w:rsidR="00734083">
        <w:rPr>
          <w:sz w:val="22"/>
          <w:szCs w:val="22"/>
          <w:lang w:eastAsia="en-US"/>
        </w:rPr>
        <w:t xml:space="preserve">lied, of merchantability and fitness for a particulary purpose. </w:t>
      </w:r>
    </w:p>
    <w:p w:rsidR="00CC3FBC" w:rsidRPr="00A5547C" w:rsidRDefault="009D7029" w:rsidP="00CC3FBC">
      <w:pPr>
        <w:pStyle w:val="1"/>
        <w:ind w:right="26"/>
        <w:rPr>
          <w:rFonts w:cs="Times New Roman"/>
          <w:noProof w:val="0"/>
          <w:sz w:val="22"/>
          <w:szCs w:val="22"/>
          <w:lang w:eastAsia="en-US"/>
        </w:rPr>
      </w:pPr>
      <w:bookmarkStart w:id="18" w:name="_Ref496608162"/>
      <w:bookmarkStart w:id="19" w:name="_Ref71354427"/>
      <w:bookmarkStart w:id="20" w:name="_Ref330370459"/>
      <w:bookmarkEnd w:id="13"/>
      <w:r w:rsidRPr="00A5547C">
        <w:rPr>
          <w:rFonts w:cs="Times New Roman"/>
          <w:b/>
          <w:bCs/>
          <w:noProof w:val="0"/>
          <w:sz w:val="22"/>
          <w:szCs w:val="22"/>
          <w:u w:val="single"/>
          <w:lang w:eastAsia="en-US"/>
        </w:rPr>
        <w:t>Confidentiality</w:t>
      </w:r>
      <w:bookmarkStart w:id="21" w:name="_Ref424027656"/>
      <w:bookmarkEnd w:id="18"/>
      <w:bookmarkEnd w:id="19"/>
      <w:bookmarkEnd w:id="20"/>
    </w:p>
    <w:bookmarkEnd w:id="21"/>
    <w:p w:rsidR="00733835" w:rsidRDefault="002449E0" w:rsidP="00524F85">
      <w:pPr>
        <w:pStyle w:val="2"/>
        <w:numPr>
          <w:ilvl w:val="1"/>
          <w:numId w:val="2"/>
        </w:numPr>
        <w:tabs>
          <w:tab w:val="clear" w:pos="1800"/>
          <w:tab w:val="left" w:pos="0"/>
          <w:tab w:val="num" w:pos="720"/>
        </w:tabs>
        <w:ind w:left="0" w:right="26" w:firstLine="0"/>
        <w:rPr>
          <w:noProof w:val="0"/>
          <w:sz w:val="22"/>
          <w:szCs w:val="22"/>
        </w:rPr>
      </w:pPr>
      <w:r w:rsidRPr="002449E0">
        <w:rPr>
          <w:noProof w:val="0"/>
          <w:sz w:val="22"/>
          <w:szCs w:val="22"/>
          <w:u w:val="single"/>
          <w:lang w:eastAsia="en-US"/>
        </w:rPr>
        <w:t>Internal Disclosure:</w:t>
      </w:r>
      <w:r>
        <w:rPr>
          <w:noProof w:val="0"/>
          <w:sz w:val="22"/>
          <w:szCs w:val="22"/>
          <w:lang w:eastAsia="en-US"/>
        </w:rPr>
        <w:t xml:space="preserve"> </w:t>
      </w:r>
      <w:r w:rsidR="00733835" w:rsidRPr="00A5547C">
        <w:rPr>
          <w:noProof w:val="0"/>
          <w:sz w:val="22"/>
          <w:szCs w:val="22"/>
          <w:lang w:eastAsia="en-US"/>
        </w:rPr>
        <w:t>Each R</w:t>
      </w:r>
      <w:r w:rsidR="00733835" w:rsidRPr="00A5547C">
        <w:rPr>
          <w:noProof w:val="0"/>
          <w:sz w:val="22"/>
          <w:szCs w:val="22"/>
        </w:rPr>
        <w:t>e</w:t>
      </w:r>
      <w:r w:rsidR="00733835" w:rsidRPr="00204B69">
        <w:rPr>
          <w:noProof w:val="0"/>
          <w:sz w:val="22"/>
          <w:szCs w:val="22"/>
        </w:rPr>
        <w:t xml:space="preserve">ceiving Party shall maintain </w:t>
      </w:r>
      <w:r w:rsidR="007A3228">
        <w:rPr>
          <w:noProof w:val="0"/>
          <w:sz w:val="22"/>
          <w:szCs w:val="22"/>
        </w:rPr>
        <w:t xml:space="preserve">the </w:t>
      </w:r>
      <w:r w:rsidR="00733835" w:rsidRPr="00204B69">
        <w:rPr>
          <w:noProof w:val="0"/>
          <w:sz w:val="22"/>
          <w:szCs w:val="22"/>
        </w:rPr>
        <w:t>confidential</w:t>
      </w:r>
      <w:r w:rsidR="007A3228">
        <w:rPr>
          <w:noProof w:val="0"/>
          <w:sz w:val="22"/>
          <w:szCs w:val="22"/>
        </w:rPr>
        <w:t>ity and sensitive nature of the Disclosing Party’s Confidential Information</w:t>
      </w:r>
      <w:r w:rsidR="00733835" w:rsidRPr="00204B69">
        <w:rPr>
          <w:noProof w:val="0"/>
          <w:sz w:val="22"/>
          <w:szCs w:val="22"/>
        </w:rPr>
        <w:t xml:space="preserve"> and </w:t>
      </w:r>
      <w:r w:rsidR="007A3228">
        <w:rPr>
          <w:noProof w:val="0"/>
          <w:sz w:val="22"/>
          <w:szCs w:val="22"/>
        </w:rPr>
        <w:t>shall not</w:t>
      </w:r>
      <w:r w:rsidR="00733835" w:rsidRPr="00204B69">
        <w:rPr>
          <w:noProof w:val="0"/>
          <w:sz w:val="22"/>
          <w:szCs w:val="22"/>
        </w:rPr>
        <w:t xml:space="preserve"> disclose to any third party any Confidential Information</w:t>
      </w:r>
      <w:r w:rsidR="007A3228">
        <w:rPr>
          <w:noProof w:val="0"/>
          <w:sz w:val="22"/>
          <w:szCs w:val="22"/>
        </w:rPr>
        <w:t>.</w:t>
      </w:r>
      <w:r w:rsidR="00733835" w:rsidRPr="00204B69">
        <w:rPr>
          <w:noProof w:val="0"/>
          <w:sz w:val="22"/>
          <w:szCs w:val="22"/>
        </w:rPr>
        <w:t xml:space="preserve"> </w:t>
      </w:r>
      <w:r w:rsidR="003437F4">
        <w:rPr>
          <w:noProof w:val="0"/>
          <w:sz w:val="22"/>
          <w:szCs w:val="22"/>
        </w:rPr>
        <w:t>The Receiving Party may disclose the Disclosing Party’s Confidential Information</w:t>
      </w:r>
      <w:r w:rsidR="003437F4" w:rsidRPr="00204B69">
        <w:rPr>
          <w:noProof w:val="0"/>
          <w:sz w:val="22"/>
          <w:szCs w:val="22"/>
        </w:rPr>
        <w:t xml:space="preserve"> </w:t>
      </w:r>
      <w:r w:rsidR="00733835" w:rsidRPr="00204B69">
        <w:rPr>
          <w:noProof w:val="0"/>
          <w:sz w:val="22"/>
          <w:szCs w:val="22"/>
        </w:rPr>
        <w:t xml:space="preserve">to its own </w:t>
      </w:r>
      <w:r w:rsidR="00733835" w:rsidRPr="00204B69">
        <w:rPr>
          <w:iCs/>
          <w:sz w:val="22"/>
          <w:szCs w:val="22"/>
        </w:rPr>
        <w:t>personnel, agents and officers</w:t>
      </w:r>
      <w:r w:rsidR="00733835" w:rsidRPr="00204B69">
        <w:rPr>
          <w:noProof w:val="0"/>
          <w:sz w:val="22"/>
          <w:szCs w:val="22"/>
        </w:rPr>
        <w:t xml:space="preserve"> having a </w:t>
      </w:r>
      <w:r w:rsidR="00BB5E00" w:rsidRPr="00204B69">
        <w:rPr>
          <w:noProof w:val="0"/>
          <w:sz w:val="22"/>
          <w:szCs w:val="22"/>
        </w:rPr>
        <w:t>legitimate need-to-</w:t>
      </w:r>
      <w:r w:rsidR="00733835" w:rsidRPr="00204B69">
        <w:rPr>
          <w:noProof w:val="0"/>
          <w:sz w:val="22"/>
          <w:szCs w:val="22"/>
        </w:rPr>
        <w:t xml:space="preserve">know </w:t>
      </w:r>
      <w:r w:rsidR="003437F4">
        <w:rPr>
          <w:noProof w:val="0"/>
          <w:sz w:val="22"/>
          <w:szCs w:val="22"/>
        </w:rPr>
        <w:t xml:space="preserve">regarding </w:t>
      </w:r>
      <w:r w:rsidR="00733835" w:rsidRPr="00204B69">
        <w:rPr>
          <w:noProof w:val="0"/>
          <w:sz w:val="22"/>
          <w:szCs w:val="22"/>
        </w:rPr>
        <w:t>such Confidential Information for the purposes of this Agreement</w:t>
      </w:r>
      <w:r w:rsidR="00BB5E00" w:rsidRPr="00204B69">
        <w:rPr>
          <w:noProof w:val="0"/>
          <w:sz w:val="22"/>
          <w:szCs w:val="22"/>
        </w:rPr>
        <w:t xml:space="preserve"> and who are bound by confidentiality obligations at least as </w:t>
      </w:r>
      <w:r w:rsidR="003437F4">
        <w:rPr>
          <w:noProof w:val="0"/>
          <w:sz w:val="22"/>
          <w:szCs w:val="22"/>
        </w:rPr>
        <w:t>restrictive as the</w:t>
      </w:r>
      <w:r w:rsidR="00BB5E00" w:rsidRPr="00204B69">
        <w:rPr>
          <w:noProof w:val="0"/>
          <w:sz w:val="22"/>
          <w:szCs w:val="22"/>
        </w:rPr>
        <w:t xml:space="preserve"> </w:t>
      </w:r>
      <w:r w:rsidR="003437F4">
        <w:rPr>
          <w:noProof w:val="0"/>
          <w:sz w:val="22"/>
          <w:szCs w:val="22"/>
        </w:rPr>
        <w:t xml:space="preserve">Confidential Information </w:t>
      </w:r>
      <w:r w:rsidR="00BB5E00" w:rsidRPr="00204B69">
        <w:rPr>
          <w:noProof w:val="0"/>
          <w:sz w:val="22"/>
          <w:szCs w:val="22"/>
        </w:rPr>
        <w:t>terms of this Agreement,</w:t>
      </w:r>
      <w:r w:rsidR="00733835" w:rsidRPr="00204B69">
        <w:rPr>
          <w:noProof w:val="0"/>
          <w:sz w:val="22"/>
          <w:szCs w:val="22"/>
        </w:rPr>
        <w:t xml:space="preserve"> and the Receiving Party shall use Confidential Information only if and as required for</w:t>
      </w:r>
      <w:r w:rsidR="00BE6EE2">
        <w:rPr>
          <w:noProof w:val="0"/>
          <w:sz w:val="22"/>
          <w:szCs w:val="22"/>
        </w:rPr>
        <w:t xml:space="preserve"> the purpose of this Agreement. </w:t>
      </w:r>
    </w:p>
    <w:p w:rsidR="00733835" w:rsidRPr="00BF586B" w:rsidRDefault="002449E0" w:rsidP="00524F85">
      <w:pPr>
        <w:pStyle w:val="2"/>
        <w:numPr>
          <w:ilvl w:val="1"/>
          <w:numId w:val="2"/>
        </w:numPr>
        <w:tabs>
          <w:tab w:val="clear" w:pos="1800"/>
          <w:tab w:val="left" w:pos="0"/>
          <w:tab w:val="num" w:pos="720"/>
        </w:tabs>
        <w:ind w:left="0" w:right="26" w:firstLine="0"/>
        <w:rPr>
          <w:noProof w:val="0"/>
          <w:sz w:val="22"/>
          <w:szCs w:val="22"/>
        </w:rPr>
      </w:pPr>
      <w:r w:rsidRPr="002449E0">
        <w:rPr>
          <w:iCs/>
          <w:sz w:val="22"/>
          <w:szCs w:val="22"/>
          <w:u w:val="single"/>
        </w:rPr>
        <w:t>Safeguarding:</w:t>
      </w:r>
      <w:r>
        <w:rPr>
          <w:iCs/>
          <w:sz w:val="22"/>
          <w:szCs w:val="22"/>
        </w:rPr>
        <w:t xml:space="preserve"> </w:t>
      </w:r>
      <w:r w:rsidR="00733835" w:rsidRPr="000D03CB">
        <w:rPr>
          <w:iCs/>
          <w:sz w:val="22"/>
          <w:szCs w:val="22"/>
        </w:rPr>
        <w:t xml:space="preserve">The Receiving Party shall take all </w:t>
      </w:r>
      <w:r w:rsidR="00553D57">
        <w:rPr>
          <w:iCs/>
          <w:sz w:val="22"/>
          <w:szCs w:val="22"/>
        </w:rPr>
        <w:t>reasonable</w:t>
      </w:r>
      <w:r w:rsidR="00BB5E00" w:rsidRPr="000D03CB">
        <w:rPr>
          <w:iCs/>
          <w:sz w:val="22"/>
          <w:szCs w:val="22"/>
        </w:rPr>
        <w:t xml:space="preserve"> </w:t>
      </w:r>
      <w:r w:rsidR="00733835" w:rsidRPr="000D03CB">
        <w:rPr>
          <w:iCs/>
          <w:sz w:val="22"/>
          <w:szCs w:val="22"/>
        </w:rPr>
        <w:t xml:space="preserve">precautions necessary and appropriate to guard the confidentiality of </w:t>
      </w:r>
      <w:r w:rsidR="00BB5E00" w:rsidRPr="00BF586B">
        <w:rPr>
          <w:iCs/>
          <w:sz w:val="22"/>
          <w:szCs w:val="22"/>
        </w:rPr>
        <w:t xml:space="preserve">the </w:t>
      </w:r>
      <w:r w:rsidR="00733835" w:rsidRPr="00BF586B">
        <w:rPr>
          <w:iCs/>
          <w:sz w:val="22"/>
          <w:szCs w:val="22"/>
        </w:rPr>
        <w:t>Confidential Information</w:t>
      </w:r>
      <w:r w:rsidR="00733835" w:rsidRPr="00BF586B">
        <w:rPr>
          <w:sz w:val="22"/>
          <w:szCs w:val="22"/>
        </w:rPr>
        <w:t>.</w:t>
      </w:r>
    </w:p>
    <w:p w:rsidR="00733835" w:rsidRPr="00BF586B" w:rsidRDefault="002449E0" w:rsidP="00524F85">
      <w:pPr>
        <w:pStyle w:val="2"/>
        <w:numPr>
          <w:ilvl w:val="1"/>
          <w:numId w:val="2"/>
        </w:numPr>
        <w:tabs>
          <w:tab w:val="clear" w:pos="1800"/>
          <w:tab w:val="left" w:pos="0"/>
          <w:tab w:val="num" w:pos="720"/>
        </w:tabs>
        <w:ind w:left="0" w:right="26" w:firstLine="0"/>
        <w:rPr>
          <w:rFonts w:cs="Times New Roman"/>
          <w:noProof w:val="0"/>
          <w:sz w:val="22"/>
          <w:szCs w:val="22"/>
          <w:u w:val="single"/>
        </w:rPr>
      </w:pPr>
      <w:r>
        <w:rPr>
          <w:noProof w:val="0"/>
          <w:sz w:val="22"/>
          <w:szCs w:val="22"/>
          <w:u w:val="single"/>
        </w:rPr>
        <w:t>Expiration</w:t>
      </w:r>
      <w:r w:rsidRPr="002449E0">
        <w:rPr>
          <w:noProof w:val="0"/>
          <w:sz w:val="22"/>
          <w:szCs w:val="22"/>
          <w:u w:val="single"/>
        </w:rPr>
        <w:t>:</w:t>
      </w:r>
      <w:r>
        <w:rPr>
          <w:noProof w:val="0"/>
          <w:sz w:val="22"/>
          <w:szCs w:val="22"/>
        </w:rPr>
        <w:t xml:space="preserve"> </w:t>
      </w:r>
      <w:r w:rsidR="00553D57">
        <w:rPr>
          <w:noProof w:val="0"/>
          <w:sz w:val="22"/>
          <w:szCs w:val="22"/>
        </w:rPr>
        <w:t>The p</w:t>
      </w:r>
      <w:r w:rsidR="00BB5E00" w:rsidRPr="00BF586B">
        <w:rPr>
          <w:noProof w:val="0"/>
          <w:sz w:val="22"/>
          <w:szCs w:val="22"/>
        </w:rPr>
        <w:t>rovisions of this Section</w:t>
      </w:r>
      <w:r w:rsidR="005741B0" w:rsidRPr="00BF586B">
        <w:rPr>
          <w:noProof w:val="0"/>
          <w:sz w:val="22"/>
          <w:szCs w:val="22"/>
        </w:rPr>
        <w:fldChar w:fldCharType="begin"/>
      </w:r>
      <w:r w:rsidR="002C7316" w:rsidRPr="00BF586B">
        <w:rPr>
          <w:noProof w:val="0"/>
          <w:sz w:val="22"/>
          <w:szCs w:val="22"/>
        </w:rPr>
        <w:instrText xml:space="preserve"> REF _Ref496608162 \r \h </w:instrText>
      </w:r>
      <w:r w:rsidR="005741B0" w:rsidRPr="00BF586B">
        <w:rPr>
          <w:noProof w:val="0"/>
          <w:sz w:val="22"/>
          <w:szCs w:val="22"/>
        </w:rPr>
      </w:r>
      <w:r w:rsidR="005741B0" w:rsidRPr="00BF586B">
        <w:rPr>
          <w:noProof w:val="0"/>
          <w:sz w:val="22"/>
          <w:szCs w:val="22"/>
        </w:rPr>
        <w:fldChar w:fldCharType="separate"/>
      </w:r>
      <w:r w:rsidR="00EF348E">
        <w:rPr>
          <w:noProof w:val="0"/>
          <w:sz w:val="22"/>
          <w:szCs w:val="22"/>
          <w:cs/>
        </w:rPr>
        <w:t>‎</w:t>
      </w:r>
      <w:r w:rsidR="00EF348E">
        <w:rPr>
          <w:noProof w:val="0"/>
          <w:sz w:val="22"/>
          <w:szCs w:val="22"/>
        </w:rPr>
        <w:t>7</w:t>
      </w:r>
      <w:r w:rsidR="005741B0" w:rsidRPr="00BF586B">
        <w:rPr>
          <w:noProof w:val="0"/>
          <w:sz w:val="22"/>
          <w:szCs w:val="22"/>
        </w:rPr>
        <w:fldChar w:fldCharType="end"/>
      </w:r>
      <w:r w:rsidR="00733835" w:rsidRPr="00BF586B">
        <w:rPr>
          <w:noProof w:val="0"/>
          <w:sz w:val="22"/>
          <w:szCs w:val="22"/>
        </w:rPr>
        <w:t xml:space="preserve"> shall survive the </w:t>
      </w:r>
      <w:r w:rsidR="007A3228" w:rsidRPr="00BF586B">
        <w:rPr>
          <w:noProof w:val="0"/>
          <w:sz w:val="22"/>
          <w:szCs w:val="22"/>
        </w:rPr>
        <w:t xml:space="preserve">natural expiration or </w:t>
      </w:r>
      <w:r w:rsidR="00733835" w:rsidRPr="00BF586B">
        <w:rPr>
          <w:noProof w:val="0"/>
          <w:sz w:val="22"/>
          <w:szCs w:val="22"/>
        </w:rPr>
        <w:t>termination of this Agreement for any reason</w:t>
      </w:r>
      <w:r w:rsidR="00BB5E00" w:rsidRPr="00BF586B">
        <w:rPr>
          <w:noProof w:val="0"/>
          <w:sz w:val="22"/>
          <w:szCs w:val="22"/>
        </w:rPr>
        <w:t xml:space="preserve"> for a period of 3 (three) years thereafter</w:t>
      </w:r>
      <w:r w:rsidR="00733835" w:rsidRPr="00BF586B">
        <w:rPr>
          <w:noProof w:val="0"/>
          <w:sz w:val="22"/>
          <w:szCs w:val="22"/>
        </w:rPr>
        <w:t>.</w:t>
      </w:r>
    </w:p>
    <w:p w:rsidR="009D7029" w:rsidRPr="00204B69" w:rsidRDefault="009D7029" w:rsidP="0042278A">
      <w:pPr>
        <w:pStyle w:val="2"/>
        <w:numPr>
          <w:ilvl w:val="0"/>
          <w:numId w:val="0"/>
        </w:numPr>
        <w:tabs>
          <w:tab w:val="left" w:pos="0"/>
        </w:tabs>
        <w:rPr>
          <w:rFonts w:cs="Times New Roman"/>
          <w:noProof w:val="0"/>
          <w:sz w:val="22"/>
          <w:szCs w:val="22"/>
          <w:u w:val="single"/>
        </w:rPr>
      </w:pPr>
      <w:bookmarkStart w:id="22" w:name="_Ref496608176"/>
    </w:p>
    <w:p w:rsidR="009D7029" w:rsidRPr="00204B69" w:rsidRDefault="009D7029">
      <w:pPr>
        <w:pStyle w:val="1"/>
        <w:ind w:right="26"/>
        <w:rPr>
          <w:rFonts w:cs="Times New Roman"/>
          <w:b/>
          <w:bCs/>
          <w:noProof w:val="0"/>
          <w:sz w:val="22"/>
          <w:szCs w:val="22"/>
          <w:u w:val="single"/>
        </w:rPr>
      </w:pPr>
      <w:bookmarkStart w:id="23" w:name="_Ref490970519"/>
      <w:bookmarkEnd w:id="22"/>
      <w:r w:rsidRPr="00204B69">
        <w:rPr>
          <w:rFonts w:cs="Times New Roman"/>
          <w:b/>
          <w:bCs/>
          <w:noProof w:val="0"/>
          <w:sz w:val="22"/>
          <w:szCs w:val="22"/>
          <w:u w:val="single"/>
        </w:rPr>
        <w:t>Term and Termination</w:t>
      </w:r>
      <w:bookmarkEnd w:id="23"/>
    </w:p>
    <w:p w:rsidR="009D7029" w:rsidRPr="00204B69" w:rsidRDefault="001C0EAA" w:rsidP="00B01837">
      <w:pPr>
        <w:pStyle w:val="2"/>
        <w:tabs>
          <w:tab w:val="left" w:pos="0"/>
        </w:tabs>
        <w:ind w:left="0" w:right="26" w:firstLine="0"/>
        <w:rPr>
          <w:sz w:val="22"/>
          <w:szCs w:val="22"/>
        </w:rPr>
      </w:pPr>
      <w:bookmarkStart w:id="24" w:name="_Ref463694966"/>
      <w:r w:rsidRPr="001C0EAA">
        <w:rPr>
          <w:sz w:val="22"/>
          <w:szCs w:val="22"/>
          <w:u w:val="single"/>
        </w:rPr>
        <w:t>Effective Date:</w:t>
      </w:r>
      <w:r>
        <w:rPr>
          <w:sz w:val="22"/>
          <w:szCs w:val="22"/>
        </w:rPr>
        <w:t xml:space="preserve"> </w:t>
      </w:r>
      <w:r w:rsidR="009D7029" w:rsidRPr="00204B69">
        <w:rPr>
          <w:sz w:val="22"/>
          <w:szCs w:val="22"/>
        </w:rPr>
        <w:t xml:space="preserve">This Agreement shall come into force upon </w:t>
      </w:r>
      <w:r w:rsidR="00E3131F">
        <w:rPr>
          <w:sz w:val="22"/>
          <w:szCs w:val="22"/>
        </w:rPr>
        <w:t xml:space="preserve">the </w:t>
      </w:r>
      <w:r w:rsidR="00A23804">
        <w:rPr>
          <w:sz w:val="22"/>
          <w:szCs w:val="22"/>
        </w:rPr>
        <w:t>most recent</w:t>
      </w:r>
      <w:r w:rsidR="00E3131F" w:rsidRPr="00204B69">
        <w:rPr>
          <w:sz w:val="22"/>
          <w:szCs w:val="22"/>
        </w:rPr>
        <w:t xml:space="preserve"> </w:t>
      </w:r>
      <w:r w:rsidR="009D7029" w:rsidRPr="00204B69">
        <w:rPr>
          <w:sz w:val="22"/>
          <w:szCs w:val="22"/>
        </w:rPr>
        <w:t xml:space="preserve">execution </w:t>
      </w:r>
      <w:r w:rsidR="00A23804">
        <w:rPr>
          <w:sz w:val="22"/>
          <w:szCs w:val="22"/>
        </w:rPr>
        <w:t>date on either Party’s signature block in the Commercial Agreement (“</w:t>
      </w:r>
      <w:r w:rsidR="00A23804" w:rsidRPr="00F02D78">
        <w:rPr>
          <w:b/>
          <w:bCs/>
          <w:sz w:val="22"/>
          <w:szCs w:val="22"/>
        </w:rPr>
        <w:t>Effective Date</w:t>
      </w:r>
      <w:r w:rsidR="00A23804">
        <w:rPr>
          <w:sz w:val="22"/>
          <w:szCs w:val="22"/>
        </w:rPr>
        <w:t xml:space="preserve">”) </w:t>
      </w:r>
      <w:r w:rsidR="009D7029" w:rsidRPr="00204B69">
        <w:rPr>
          <w:sz w:val="22"/>
          <w:szCs w:val="22"/>
        </w:rPr>
        <w:t xml:space="preserve">and remain in force for </w:t>
      </w:r>
      <w:r w:rsidR="003E69C9" w:rsidRPr="00204B69">
        <w:rPr>
          <w:sz w:val="22"/>
          <w:szCs w:val="22"/>
        </w:rPr>
        <w:t xml:space="preserve">the period specified under </w:t>
      </w:r>
      <w:r w:rsidR="002C7316">
        <w:rPr>
          <w:sz w:val="22"/>
          <w:szCs w:val="22"/>
        </w:rPr>
        <w:t>the Commercial Agreement</w:t>
      </w:r>
      <w:r w:rsidR="009D7029" w:rsidRPr="00204B69">
        <w:rPr>
          <w:sz w:val="22"/>
          <w:szCs w:val="22"/>
        </w:rPr>
        <w:t>, unless sooner terminated pursuant to the terms of this Agreement.</w:t>
      </w:r>
    </w:p>
    <w:p w:rsidR="009D7029" w:rsidRDefault="001C0EAA" w:rsidP="003A36FA">
      <w:pPr>
        <w:pStyle w:val="2"/>
        <w:tabs>
          <w:tab w:val="left" w:pos="0"/>
        </w:tabs>
        <w:ind w:left="0" w:right="26" w:firstLine="0"/>
        <w:rPr>
          <w:sz w:val="22"/>
          <w:szCs w:val="22"/>
        </w:rPr>
      </w:pPr>
      <w:bookmarkStart w:id="25" w:name="_Ref20538002"/>
      <w:r w:rsidRPr="0086580C">
        <w:rPr>
          <w:sz w:val="22"/>
          <w:szCs w:val="22"/>
          <w:u w:val="single"/>
        </w:rPr>
        <w:t>Material Breach:</w:t>
      </w:r>
      <w:r>
        <w:rPr>
          <w:sz w:val="22"/>
          <w:szCs w:val="22"/>
        </w:rPr>
        <w:t xml:space="preserve"> </w:t>
      </w:r>
      <w:r w:rsidR="009D7029" w:rsidRPr="00204B69">
        <w:rPr>
          <w:sz w:val="22"/>
          <w:szCs w:val="22"/>
        </w:rPr>
        <w:t xml:space="preserve">In case of a material breach of this Agreement by either Party not remedied within </w:t>
      </w:r>
      <w:r w:rsidR="009D242E">
        <w:rPr>
          <w:sz w:val="22"/>
          <w:szCs w:val="22"/>
        </w:rPr>
        <w:t>fifteen (15)</w:t>
      </w:r>
      <w:r w:rsidR="009D7029" w:rsidRPr="00204B69">
        <w:rPr>
          <w:sz w:val="22"/>
          <w:szCs w:val="22"/>
        </w:rPr>
        <w:t xml:space="preserve"> days from the other Party's notice thereof, or in case either Party should become bankrupt or insolvent</w:t>
      </w:r>
      <w:r w:rsidR="009D7029" w:rsidRPr="00204B69">
        <w:rPr>
          <w:rFonts w:cs="Times New Roman"/>
          <w:noProof w:val="0"/>
          <w:sz w:val="22"/>
          <w:szCs w:val="22"/>
        </w:rPr>
        <w:t xml:space="preserve"> and such event </w:t>
      </w:r>
      <w:r w:rsidR="0033616A" w:rsidRPr="00204B69">
        <w:rPr>
          <w:rFonts w:cs="Times New Roman"/>
          <w:noProof w:val="0"/>
          <w:sz w:val="22"/>
          <w:szCs w:val="22"/>
        </w:rPr>
        <w:t>ha</w:t>
      </w:r>
      <w:r w:rsidR="0033616A">
        <w:rPr>
          <w:rFonts w:cs="Times New Roman"/>
          <w:noProof w:val="0"/>
          <w:sz w:val="22"/>
          <w:szCs w:val="22"/>
        </w:rPr>
        <w:t>s</w:t>
      </w:r>
      <w:r w:rsidR="0033616A" w:rsidRPr="00204B69">
        <w:rPr>
          <w:rFonts w:cs="Times New Roman"/>
          <w:noProof w:val="0"/>
          <w:sz w:val="22"/>
          <w:szCs w:val="22"/>
        </w:rPr>
        <w:t xml:space="preserve"> </w:t>
      </w:r>
      <w:r w:rsidR="009D7029" w:rsidRPr="00204B69">
        <w:rPr>
          <w:rFonts w:cs="Times New Roman"/>
          <w:noProof w:val="0"/>
          <w:sz w:val="22"/>
          <w:szCs w:val="22"/>
        </w:rPr>
        <w:t>not been challenged within sixty (60) days of filing</w:t>
      </w:r>
      <w:r w:rsidR="009D7029" w:rsidRPr="00204B69">
        <w:rPr>
          <w:sz w:val="22"/>
          <w:szCs w:val="22"/>
        </w:rPr>
        <w:t xml:space="preserve">, the other Party shall have the right to terminate this Agreement </w:t>
      </w:r>
      <w:r w:rsidR="0033616A">
        <w:rPr>
          <w:sz w:val="22"/>
          <w:szCs w:val="22"/>
        </w:rPr>
        <w:t xml:space="preserve">upon written notice </w:t>
      </w:r>
      <w:r w:rsidR="009D7029" w:rsidRPr="00204B69">
        <w:rPr>
          <w:sz w:val="22"/>
          <w:szCs w:val="22"/>
        </w:rPr>
        <w:t xml:space="preserve">with immediate effect. </w:t>
      </w:r>
      <w:bookmarkEnd w:id="25"/>
      <w:r w:rsidR="00483663">
        <w:rPr>
          <w:sz w:val="22"/>
          <w:szCs w:val="22"/>
        </w:rPr>
        <w:t>A “</w:t>
      </w:r>
      <w:r w:rsidR="00483663" w:rsidRPr="00960BA9">
        <w:rPr>
          <w:b/>
          <w:bCs/>
          <w:sz w:val="22"/>
          <w:szCs w:val="22"/>
        </w:rPr>
        <w:t>material breach</w:t>
      </w:r>
      <w:r w:rsidR="00483663">
        <w:rPr>
          <w:sz w:val="22"/>
          <w:szCs w:val="22"/>
        </w:rPr>
        <w:t xml:space="preserve">” shall include: (a) any failures by </w:t>
      </w:r>
      <w:r w:rsidR="00A51AEF">
        <w:rPr>
          <w:sz w:val="22"/>
          <w:szCs w:val="22"/>
        </w:rPr>
        <w:t>Customer</w:t>
      </w:r>
      <w:r w:rsidR="00483663">
        <w:rPr>
          <w:sz w:val="22"/>
          <w:szCs w:val="22"/>
        </w:rPr>
        <w:t xml:space="preserve"> to pay any amounts due; (b) </w:t>
      </w:r>
      <w:r w:rsidR="005D498D">
        <w:rPr>
          <w:sz w:val="22"/>
          <w:szCs w:val="22"/>
        </w:rPr>
        <w:t>any failure</w:t>
      </w:r>
      <w:r w:rsidR="00483663">
        <w:rPr>
          <w:sz w:val="22"/>
          <w:szCs w:val="22"/>
        </w:rPr>
        <w:t xml:space="preserve"> by Company to provide technical support, </w:t>
      </w:r>
      <w:r w:rsidR="003A36FA">
        <w:rPr>
          <w:sz w:val="22"/>
          <w:szCs w:val="22"/>
        </w:rPr>
        <w:t>response</w:t>
      </w:r>
      <w:r w:rsidR="00483663">
        <w:rPr>
          <w:sz w:val="22"/>
          <w:szCs w:val="22"/>
        </w:rPr>
        <w:t xml:space="preserve"> and maintenance as required by this Agreement</w:t>
      </w:r>
      <w:r w:rsidR="00B0720D">
        <w:rPr>
          <w:sz w:val="22"/>
          <w:szCs w:val="22"/>
        </w:rPr>
        <w:t xml:space="preserve"> and the WalkMe Saas Service Level Agreement</w:t>
      </w:r>
      <w:r w:rsidR="00927E16">
        <w:rPr>
          <w:sz w:val="22"/>
          <w:szCs w:val="22"/>
        </w:rPr>
        <w:t xml:space="preserve"> </w:t>
      </w:r>
      <w:r w:rsidR="00B0720D">
        <w:rPr>
          <w:sz w:val="22"/>
          <w:szCs w:val="22"/>
        </w:rPr>
        <w:t xml:space="preserve"> attached to this Agreement as “</w:t>
      </w:r>
      <w:r w:rsidR="00B0720D" w:rsidRPr="00960BA9">
        <w:rPr>
          <w:sz w:val="22"/>
          <w:szCs w:val="22"/>
          <w:u w:val="single"/>
        </w:rPr>
        <w:t>Exhibit B</w:t>
      </w:r>
      <w:r w:rsidR="00B0720D">
        <w:rPr>
          <w:sz w:val="22"/>
          <w:szCs w:val="22"/>
        </w:rPr>
        <w:t>”</w:t>
      </w:r>
      <w:r w:rsidR="00483663">
        <w:rPr>
          <w:sz w:val="22"/>
          <w:szCs w:val="22"/>
        </w:rPr>
        <w:t>, breaches of Third Party Software</w:t>
      </w:r>
      <w:r w:rsidR="005D498D">
        <w:rPr>
          <w:sz w:val="22"/>
          <w:szCs w:val="22"/>
        </w:rPr>
        <w:t xml:space="preserve">, </w:t>
      </w:r>
      <w:r w:rsidR="00483663">
        <w:rPr>
          <w:sz w:val="22"/>
          <w:szCs w:val="22"/>
        </w:rPr>
        <w:t xml:space="preserve">and any failures or decreases in performance in </w:t>
      </w:r>
      <w:r w:rsidR="00A51AEF">
        <w:rPr>
          <w:sz w:val="22"/>
          <w:szCs w:val="22"/>
        </w:rPr>
        <w:t>Customer</w:t>
      </w:r>
      <w:r w:rsidR="00483663">
        <w:rPr>
          <w:sz w:val="22"/>
          <w:szCs w:val="22"/>
        </w:rPr>
        <w:t xml:space="preserve">’s software due to the </w:t>
      </w:r>
      <w:r w:rsidR="00675833">
        <w:rPr>
          <w:rFonts w:cs="Times New Roman"/>
          <w:noProof w:val="0"/>
          <w:sz w:val="22"/>
          <w:szCs w:val="22"/>
        </w:rPr>
        <w:t>Walkme Platform</w:t>
      </w:r>
      <w:r w:rsidR="00483663">
        <w:rPr>
          <w:sz w:val="22"/>
          <w:szCs w:val="22"/>
        </w:rPr>
        <w:t xml:space="preserve">; and (c) breaches by either Party of Sections </w:t>
      </w:r>
      <w:r w:rsidR="00A72355">
        <w:rPr>
          <w:sz w:val="22"/>
          <w:szCs w:val="22"/>
        </w:rPr>
        <w:t xml:space="preserve">2.3, and </w:t>
      </w:r>
      <w:r w:rsidR="00483663">
        <w:rPr>
          <w:sz w:val="22"/>
          <w:szCs w:val="22"/>
        </w:rPr>
        <w:t>7.</w:t>
      </w:r>
      <w:r w:rsidR="00D5077C">
        <w:rPr>
          <w:sz w:val="22"/>
          <w:szCs w:val="22"/>
        </w:rPr>
        <w:t xml:space="preserve"> </w:t>
      </w:r>
      <w:r w:rsidR="00841CA2">
        <w:rPr>
          <w:i/>
          <w:iCs/>
          <w:sz w:val="22"/>
          <w:szCs w:val="22"/>
        </w:rPr>
        <w:t xml:space="preserve"> </w:t>
      </w:r>
    </w:p>
    <w:p w:rsidR="00937510" w:rsidRPr="00B85926" w:rsidRDefault="00937510" w:rsidP="00937510">
      <w:pPr>
        <w:pStyle w:val="2"/>
        <w:numPr>
          <w:ilvl w:val="1"/>
          <w:numId w:val="2"/>
        </w:numPr>
        <w:tabs>
          <w:tab w:val="clear" w:pos="1800"/>
          <w:tab w:val="left" w:pos="0"/>
        </w:tabs>
        <w:ind w:left="0" w:right="26" w:firstLine="0"/>
        <w:rPr>
          <w:rFonts w:cs="Times New Roman"/>
          <w:noProof w:val="0"/>
          <w:sz w:val="22"/>
          <w:szCs w:val="22"/>
        </w:rPr>
      </w:pPr>
      <w:r w:rsidRPr="00B85926">
        <w:rPr>
          <w:rFonts w:cs="Times New Roman"/>
          <w:noProof w:val="0"/>
          <w:sz w:val="22"/>
          <w:szCs w:val="22"/>
          <w:u w:val="single"/>
        </w:rPr>
        <w:t>Effects of Termination</w:t>
      </w:r>
      <w:r w:rsidRPr="00B85926">
        <w:rPr>
          <w:rFonts w:cs="Times New Roman"/>
          <w:noProof w:val="0"/>
          <w:sz w:val="22"/>
          <w:szCs w:val="22"/>
        </w:rPr>
        <w:t>: In any event of termination of this Agreement</w:t>
      </w:r>
      <w:r w:rsidR="00B64011">
        <w:rPr>
          <w:rFonts w:cs="Times New Roman"/>
          <w:noProof w:val="0"/>
          <w:sz w:val="22"/>
          <w:szCs w:val="22"/>
        </w:rPr>
        <w:t xml:space="preserve"> by either Party</w:t>
      </w:r>
      <w:r w:rsidRPr="00B85926">
        <w:rPr>
          <w:rFonts w:cs="Times New Roman"/>
          <w:noProof w:val="0"/>
          <w:sz w:val="22"/>
          <w:szCs w:val="22"/>
        </w:rPr>
        <w:t>:</w:t>
      </w:r>
    </w:p>
    <w:p w:rsidR="00937510" w:rsidRPr="00B85926" w:rsidRDefault="00937510" w:rsidP="00937510">
      <w:pPr>
        <w:pStyle w:val="3"/>
        <w:numPr>
          <w:ilvl w:val="2"/>
          <w:numId w:val="2"/>
        </w:numPr>
        <w:tabs>
          <w:tab w:val="clear" w:pos="2160"/>
          <w:tab w:val="num" w:pos="0"/>
        </w:tabs>
        <w:ind w:left="0" w:right="26" w:firstLine="0"/>
        <w:rPr>
          <w:rFonts w:cs="Times New Roman"/>
          <w:noProof w:val="0"/>
          <w:sz w:val="22"/>
          <w:szCs w:val="22"/>
        </w:rPr>
      </w:pPr>
      <w:r w:rsidRPr="00B85926">
        <w:rPr>
          <w:rFonts w:cs="Times New Roman"/>
          <w:noProof w:val="0"/>
          <w:sz w:val="22"/>
          <w:szCs w:val="22"/>
        </w:rPr>
        <w:t xml:space="preserve">All rights granted hereunder shall immediately expire and any and all use and/or exploitation by </w:t>
      </w:r>
      <w:r w:rsidR="00A51AEF">
        <w:rPr>
          <w:rFonts w:cs="Times New Roman"/>
          <w:noProof w:val="0"/>
          <w:sz w:val="22"/>
          <w:szCs w:val="22"/>
        </w:rPr>
        <w:t>Customer</w:t>
      </w:r>
      <w:r w:rsidRPr="00B85926">
        <w:rPr>
          <w:rFonts w:cs="Times New Roman"/>
          <w:noProof w:val="0"/>
          <w:sz w:val="22"/>
          <w:szCs w:val="22"/>
        </w:rPr>
        <w:t xml:space="preserve"> and/or on its behalf of the S</w:t>
      </w:r>
      <w:r w:rsidR="00B5179F">
        <w:rPr>
          <w:rFonts w:cs="Times New Roman"/>
          <w:noProof w:val="0"/>
          <w:sz w:val="22"/>
          <w:szCs w:val="22"/>
        </w:rPr>
        <w:t>ervice</w:t>
      </w:r>
      <w:r w:rsidRPr="00B85926">
        <w:rPr>
          <w:rFonts w:cs="Times New Roman"/>
          <w:noProof w:val="0"/>
          <w:sz w:val="22"/>
          <w:szCs w:val="22"/>
        </w:rPr>
        <w:t xml:space="preserve">, and any part thereof, shall immediately cease and expire. </w:t>
      </w:r>
    </w:p>
    <w:p w:rsidR="00937510" w:rsidRDefault="00937510" w:rsidP="00A72355">
      <w:pPr>
        <w:pStyle w:val="3"/>
        <w:numPr>
          <w:ilvl w:val="2"/>
          <w:numId w:val="2"/>
        </w:numPr>
        <w:tabs>
          <w:tab w:val="clear" w:pos="2160"/>
          <w:tab w:val="num" w:pos="0"/>
        </w:tabs>
        <w:ind w:left="0" w:right="26" w:firstLine="0"/>
        <w:rPr>
          <w:rFonts w:cs="Times New Roman"/>
          <w:noProof w:val="0"/>
          <w:sz w:val="22"/>
          <w:szCs w:val="22"/>
        </w:rPr>
      </w:pPr>
      <w:r w:rsidRPr="00B85926">
        <w:rPr>
          <w:sz w:val="22"/>
          <w:szCs w:val="22"/>
        </w:rPr>
        <w:lastRenderedPageBreak/>
        <w:t xml:space="preserve">Provisions contained in this Agreement, that are expressed or by their sense and context are intended to survive the termination of this Agreement shall so survive the termination, </w:t>
      </w:r>
      <w:r w:rsidRPr="00B85926">
        <w:rPr>
          <w:rFonts w:cs="Times New Roman"/>
          <w:noProof w:val="0"/>
          <w:sz w:val="22"/>
          <w:szCs w:val="22"/>
        </w:rPr>
        <w:t>including without limitation Sections 5, 6.2</w:t>
      </w:r>
      <w:r w:rsidR="00A72355">
        <w:rPr>
          <w:rFonts w:cs="Times New Roman"/>
          <w:noProof w:val="0"/>
          <w:sz w:val="22"/>
          <w:szCs w:val="22"/>
        </w:rPr>
        <w:t>, 6.3 and 7</w:t>
      </w:r>
      <w:r w:rsidRPr="00B85926">
        <w:rPr>
          <w:rFonts w:cs="Times New Roman"/>
          <w:noProof w:val="0"/>
          <w:sz w:val="22"/>
          <w:szCs w:val="22"/>
        </w:rPr>
        <w:t>.</w:t>
      </w:r>
      <w:r w:rsidR="00F2547B">
        <w:rPr>
          <w:rFonts w:cs="Times New Roman"/>
          <w:noProof w:val="0"/>
          <w:sz w:val="22"/>
          <w:szCs w:val="22"/>
        </w:rPr>
        <w:t xml:space="preserve"> </w:t>
      </w:r>
      <w:r w:rsidR="00A72355">
        <w:rPr>
          <w:rFonts w:cs="Times New Roman"/>
          <w:i/>
          <w:iCs/>
          <w:noProof w:val="0"/>
          <w:sz w:val="22"/>
          <w:szCs w:val="22"/>
        </w:rPr>
        <w:t xml:space="preserve"> </w:t>
      </w:r>
    </w:p>
    <w:p w:rsidR="00937510" w:rsidRPr="00204B69" w:rsidRDefault="00937510" w:rsidP="00EC4761">
      <w:pPr>
        <w:pStyle w:val="2"/>
        <w:numPr>
          <w:ilvl w:val="0"/>
          <w:numId w:val="0"/>
        </w:numPr>
        <w:tabs>
          <w:tab w:val="left" w:pos="0"/>
        </w:tabs>
        <w:rPr>
          <w:sz w:val="22"/>
          <w:szCs w:val="22"/>
        </w:rPr>
      </w:pPr>
    </w:p>
    <w:p w:rsidR="00B64631" w:rsidRPr="00204B69" w:rsidRDefault="00B64631">
      <w:pPr>
        <w:pStyle w:val="1"/>
        <w:ind w:right="26"/>
        <w:rPr>
          <w:b/>
          <w:bCs/>
          <w:sz w:val="22"/>
          <w:szCs w:val="22"/>
          <w:u w:val="single"/>
        </w:rPr>
      </w:pPr>
      <w:bookmarkStart w:id="26" w:name="_Ref330370482"/>
      <w:bookmarkStart w:id="27" w:name="_Toc25570133"/>
      <w:bookmarkEnd w:id="24"/>
      <w:r w:rsidRPr="00204B69">
        <w:rPr>
          <w:b/>
          <w:bCs/>
          <w:sz w:val="22"/>
          <w:szCs w:val="22"/>
          <w:u w:val="single"/>
        </w:rPr>
        <w:t>Miscellaneous</w:t>
      </w:r>
      <w:bookmarkEnd w:id="26"/>
    </w:p>
    <w:bookmarkEnd w:id="27"/>
    <w:p w:rsidR="00B64631" w:rsidRPr="00204B69" w:rsidRDefault="006E7EC2" w:rsidP="00C36D44">
      <w:pPr>
        <w:pStyle w:val="2"/>
        <w:tabs>
          <w:tab w:val="left" w:pos="0"/>
        </w:tabs>
        <w:ind w:left="0" w:right="26" w:firstLine="0"/>
        <w:rPr>
          <w:sz w:val="22"/>
          <w:szCs w:val="22"/>
        </w:rPr>
      </w:pPr>
      <w:r w:rsidRPr="006E7EC2">
        <w:rPr>
          <w:sz w:val="22"/>
          <w:szCs w:val="22"/>
          <w:u w:val="single"/>
        </w:rPr>
        <w:t>Notice:</w:t>
      </w:r>
      <w:r>
        <w:rPr>
          <w:sz w:val="22"/>
          <w:szCs w:val="22"/>
        </w:rPr>
        <w:t xml:space="preserve"> </w:t>
      </w:r>
      <w:r w:rsidR="00B64631" w:rsidRPr="00204B69">
        <w:rPr>
          <w:sz w:val="22"/>
          <w:szCs w:val="22"/>
        </w:rPr>
        <w:t>Any notice required or permitted to be given by either Party under this Agreement shall be in writing and may be delivered by courier, sent by registered letter, telefacsimile or electronic mail</w:t>
      </w:r>
      <w:r w:rsidR="00673EE8">
        <w:rPr>
          <w:sz w:val="22"/>
          <w:szCs w:val="22"/>
        </w:rPr>
        <w:t xml:space="preserve"> and shall be effective upon receipt or, if sent by email, upon proof of being sent</w:t>
      </w:r>
      <w:r w:rsidR="00B64631" w:rsidRPr="00204B69">
        <w:rPr>
          <w:sz w:val="22"/>
          <w:szCs w:val="22"/>
        </w:rPr>
        <w:t>. When the notice is sent by telefacsimile or electronic mail, the sender shall confirm the notice by also sending the notice by courier or registered letter.</w:t>
      </w:r>
    </w:p>
    <w:p w:rsidR="009D7029" w:rsidRPr="00BF586B" w:rsidRDefault="006E7EC2" w:rsidP="0075324C">
      <w:pPr>
        <w:pStyle w:val="2"/>
        <w:tabs>
          <w:tab w:val="left" w:pos="0"/>
        </w:tabs>
        <w:ind w:left="0" w:right="26" w:firstLine="0"/>
        <w:rPr>
          <w:sz w:val="22"/>
          <w:szCs w:val="22"/>
        </w:rPr>
      </w:pPr>
      <w:r w:rsidRPr="006E7EC2">
        <w:rPr>
          <w:sz w:val="22"/>
          <w:szCs w:val="22"/>
          <w:u w:val="single"/>
        </w:rPr>
        <w:t>Assignment:</w:t>
      </w:r>
      <w:r>
        <w:rPr>
          <w:sz w:val="22"/>
          <w:szCs w:val="22"/>
        </w:rPr>
        <w:t xml:space="preserve"> </w:t>
      </w:r>
      <w:r w:rsidR="009D7029" w:rsidRPr="00204B69">
        <w:rPr>
          <w:sz w:val="22"/>
          <w:szCs w:val="22"/>
        </w:rPr>
        <w:t xml:space="preserve">Neither Party may assign this Agreement in whole or in part without the prior written consent of the other Party. Such consent shall not be unreasonably withheld.  Notwithstanding the above, </w:t>
      </w:r>
      <w:r w:rsidR="009D7029" w:rsidRPr="00204B69">
        <w:rPr>
          <w:rFonts w:cs="Times New Roman"/>
          <w:noProof w:val="0"/>
          <w:sz w:val="22"/>
          <w:szCs w:val="22"/>
        </w:rPr>
        <w:t xml:space="preserve">such consent shall not be required, in connection with any merger, consolidation, reorganization or restructuring, or the sale of substantially all of a Party’s assets as long as such successor or assignee of this Agreement agrees in writing to be bound by this Agreement. </w:t>
      </w:r>
    </w:p>
    <w:p w:rsidR="00A22B3A" w:rsidRDefault="006E7EC2" w:rsidP="00215C0E">
      <w:pPr>
        <w:pStyle w:val="2"/>
        <w:tabs>
          <w:tab w:val="left" w:pos="0"/>
        </w:tabs>
        <w:ind w:left="0" w:right="26" w:firstLine="0"/>
        <w:rPr>
          <w:sz w:val="22"/>
          <w:szCs w:val="22"/>
        </w:rPr>
      </w:pPr>
      <w:r w:rsidRPr="006E7EC2">
        <w:rPr>
          <w:sz w:val="22"/>
          <w:szCs w:val="22"/>
          <w:u w:val="single"/>
        </w:rPr>
        <w:t>Dispute Resolution:</w:t>
      </w:r>
      <w:r>
        <w:rPr>
          <w:sz w:val="22"/>
          <w:szCs w:val="22"/>
        </w:rPr>
        <w:t xml:space="preserve"> </w:t>
      </w:r>
      <w:r w:rsidR="009D7029" w:rsidRPr="000D03CB">
        <w:rPr>
          <w:sz w:val="22"/>
          <w:szCs w:val="22"/>
        </w:rPr>
        <w:t xml:space="preserve">This Agreement </w:t>
      </w:r>
      <w:r w:rsidR="00092100" w:rsidRPr="000D03CB">
        <w:rPr>
          <w:sz w:val="22"/>
          <w:szCs w:val="22"/>
        </w:rPr>
        <w:t xml:space="preserve">and any disputes arising under or related to this Agreement </w:t>
      </w:r>
      <w:r w:rsidR="009D7029" w:rsidRPr="000D03CB">
        <w:rPr>
          <w:sz w:val="22"/>
          <w:szCs w:val="22"/>
        </w:rPr>
        <w:t xml:space="preserve">shall be governed by and construed in accordance with </w:t>
      </w:r>
      <w:r w:rsidR="00505AD0">
        <w:rPr>
          <w:sz w:val="22"/>
          <w:szCs w:val="22"/>
        </w:rPr>
        <w:t xml:space="preserve">the laws of the </w:t>
      </w:r>
      <w:r w:rsidR="00101333">
        <w:rPr>
          <w:sz w:val="22"/>
          <w:szCs w:val="22"/>
        </w:rPr>
        <w:t>S</w:t>
      </w:r>
      <w:r w:rsidR="00505AD0">
        <w:rPr>
          <w:sz w:val="22"/>
          <w:szCs w:val="22"/>
        </w:rPr>
        <w:t>tate of Delaware</w:t>
      </w:r>
      <w:r w:rsidR="00092100" w:rsidRPr="000D03CB">
        <w:rPr>
          <w:sz w:val="22"/>
          <w:szCs w:val="22"/>
        </w:rPr>
        <w:t>, without reference to its conflict of law principles</w:t>
      </w:r>
      <w:r w:rsidR="00F55DE6" w:rsidRPr="000D03CB">
        <w:rPr>
          <w:sz w:val="22"/>
          <w:szCs w:val="22"/>
        </w:rPr>
        <w:t>.</w:t>
      </w:r>
      <w:r w:rsidR="00092100" w:rsidRPr="000D03CB">
        <w:rPr>
          <w:sz w:val="22"/>
          <w:szCs w:val="22"/>
        </w:rPr>
        <w:t xml:space="preserve"> Any such dispute shall be resolved exclusively in the </w:t>
      </w:r>
      <w:r w:rsidR="00F93E82" w:rsidRPr="00505AD0">
        <w:rPr>
          <w:sz w:val="22"/>
          <w:szCs w:val="22"/>
        </w:rPr>
        <w:t>courts of</w:t>
      </w:r>
      <w:r w:rsidR="00215C0E">
        <w:rPr>
          <w:sz w:val="22"/>
          <w:szCs w:val="22"/>
        </w:rPr>
        <w:t xml:space="preserve"> the State of </w:t>
      </w:r>
      <w:r w:rsidR="00F93E82" w:rsidRPr="00505AD0">
        <w:rPr>
          <w:sz w:val="22"/>
          <w:szCs w:val="22"/>
        </w:rPr>
        <w:t>Delaware</w:t>
      </w:r>
      <w:r w:rsidR="00092100" w:rsidRPr="000D03CB">
        <w:rPr>
          <w:sz w:val="22"/>
          <w:szCs w:val="22"/>
        </w:rPr>
        <w:t xml:space="preserve">. Both Parties agree to submit to the personal jurisdiction and venue of the courts of the State of </w:t>
      </w:r>
      <w:r w:rsidR="00F93E82">
        <w:rPr>
          <w:sz w:val="22"/>
          <w:szCs w:val="22"/>
        </w:rPr>
        <w:t>Delaware</w:t>
      </w:r>
      <w:r w:rsidR="00092100" w:rsidRPr="000D03CB">
        <w:rPr>
          <w:sz w:val="22"/>
          <w:szCs w:val="22"/>
        </w:rPr>
        <w:t xml:space="preserve"> for any legal proceding involving the </w:t>
      </w:r>
      <w:r w:rsidR="00675833">
        <w:rPr>
          <w:rFonts w:cs="Times New Roman"/>
          <w:noProof w:val="0"/>
          <w:sz w:val="22"/>
          <w:szCs w:val="22"/>
        </w:rPr>
        <w:t xml:space="preserve">Walkme Platform </w:t>
      </w:r>
      <w:r w:rsidR="00092100" w:rsidRPr="000D03CB">
        <w:rPr>
          <w:sz w:val="22"/>
          <w:szCs w:val="22"/>
        </w:rPr>
        <w:t>and this Agreement, regardless of who initiated the proceeding.</w:t>
      </w:r>
    </w:p>
    <w:p w:rsidR="00536617" w:rsidRDefault="006E7EC2" w:rsidP="00BF586B">
      <w:pPr>
        <w:pStyle w:val="2"/>
        <w:tabs>
          <w:tab w:val="left" w:pos="0"/>
        </w:tabs>
        <w:ind w:left="0" w:right="26" w:firstLine="0"/>
        <w:rPr>
          <w:sz w:val="22"/>
          <w:szCs w:val="22"/>
        </w:rPr>
      </w:pPr>
      <w:r w:rsidRPr="006E7EC2">
        <w:rPr>
          <w:sz w:val="22"/>
          <w:szCs w:val="22"/>
          <w:u w:val="single"/>
        </w:rPr>
        <w:t>Survivability:</w:t>
      </w:r>
      <w:r>
        <w:rPr>
          <w:sz w:val="22"/>
          <w:szCs w:val="22"/>
        </w:rPr>
        <w:t xml:space="preserve"> </w:t>
      </w:r>
      <w:r w:rsidR="00536617" w:rsidRPr="000D03CB">
        <w:rPr>
          <w:sz w:val="22"/>
          <w:szCs w:val="22"/>
        </w:rPr>
        <w:t>If any clause or provision set forth in this Agreement is determined to be illegal, invalid, or unenforceable under present or future law, the clause or provision shall be deemed to be deleted without affecting the enforceability of all remaining clauses or provisions.</w:t>
      </w:r>
    </w:p>
    <w:p w:rsidR="00536617" w:rsidRPr="00BF586B" w:rsidRDefault="007C23AC" w:rsidP="00BF586B">
      <w:pPr>
        <w:pStyle w:val="2"/>
        <w:tabs>
          <w:tab w:val="left" w:pos="0"/>
        </w:tabs>
        <w:ind w:left="0" w:right="26" w:firstLine="0"/>
        <w:rPr>
          <w:sz w:val="22"/>
          <w:szCs w:val="22"/>
        </w:rPr>
      </w:pPr>
      <w:r w:rsidRPr="007C23AC">
        <w:rPr>
          <w:sz w:val="22"/>
          <w:szCs w:val="22"/>
          <w:u w:val="single"/>
        </w:rPr>
        <w:t>Entirety of Agreement:</w:t>
      </w:r>
      <w:r>
        <w:rPr>
          <w:sz w:val="22"/>
          <w:szCs w:val="22"/>
        </w:rPr>
        <w:t xml:space="preserve"> </w:t>
      </w:r>
      <w:r w:rsidR="00536617" w:rsidRPr="000D03CB">
        <w:rPr>
          <w:sz w:val="22"/>
          <w:szCs w:val="22"/>
        </w:rPr>
        <w:t xml:space="preserve">This Agreement </w:t>
      </w:r>
      <w:r w:rsidR="00A41D97" w:rsidRPr="000D03CB">
        <w:rPr>
          <w:sz w:val="22"/>
          <w:szCs w:val="22"/>
        </w:rPr>
        <w:t>and any attachments hereto, constitute</w:t>
      </w:r>
      <w:r w:rsidR="00536617" w:rsidRPr="000D03CB">
        <w:rPr>
          <w:sz w:val="22"/>
          <w:szCs w:val="22"/>
        </w:rPr>
        <w:t xml:space="preserve"> the </w:t>
      </w:r>
      <w:r w:rsidR="00A41D97" w:rsidRPr="000D03CB">
        <w:rPr>
          <w:sz w:val="22"/>
          <w:szCs w:val="22"/>
        </w:rPr>
        <w:t>entire agreement</w:t>
      </w:r>
      <w:r w:rsidR="00536617" w:rsidRPr="000D03CB">
        <w:rPr>
          <w:sz w:val="22"/>
          <w:szCs w:val="22"/>
        </w:rPr>
        <w:t xml:space="preserve"> </w:t>
      </w:r>
      <w:r w:rsidR="009F60E1" w:rsidRPr="000D03CB">
        <w:rPr>
          <w:sz w:val="22"/>
          <w:szCs w:val="22"/>
        </w:rPr>
        <w:t xml:space="preserve">between the Parties </w:t>
      </w:r>
      <w:r w:rsidR="00A41D97" w:rsidRPr="000D03CB">
        <w:rPr>
          <w:sz w:val="22"/>
          <w:szCs w:val="22"/>
        </w:rPr>
        <w:t xml:space="preserve">as to the subject matter hereof, </w:t>
      </w:r>
      <w:r w:rsidR="009F60E1" w:rsidRPr="00BF586B">
        <w:rPr>
          <w:sz w:val="22"/>
          <w:szCs w:val="22"/>
        </w:rPr>
        <w:t xml:space="preserve">and supercedes </w:t>
      </w:r>
      <w:r w:rsidR="00A41D97" w:rsidRPr="00BF586B">
        <w:rPr>
          <w:sz w:val="22"/>
          <w:szCs w:val="22"/>
        </w:rPr>
        <w:t xml:space="preserve">all </w:t>
      </w:r>
      <w:r w:rsidR="009F60E1" w:rsidRPr="00BF586B">
        <w:rPr>
          <w:sz w:val="22"/>
          <w:szCs w:val="22"/>
        </w:rPr>
        <w:t xml:space="preserve">prior </w:t>
      </w:r>
      <w:r w:rsidR="00A41D97" w:rsidRPr="00BF586B">
        <w:rPr>
          <w:sz w:val="22"/>
          <w:szCs w:val="22"/>
        </w:rPr>
        <w:t>and/or contemporaneous agreements, representations, and</w:t>
      </w:r>
      <w:r w:rsidR="009F60E1" w:rsidRPr="00BF586B">
        <w:rPr>
          <w:sz w:val="22"/>
          <w:szCs w:val="22"/>
        </w:rPr>
        <w:t xml:space="preserve"> understandings</w:t>
      </w:r>
      <w:r w:rsidR="00A41D97" w:rsidRPr="00BF586B">
        <w:rPr>
          <w:sz w:val="22"/>
          <w:szCs w:val="22"/>
        </w:rPr>
        <w:t xml:space="preserve"> between them</w:t>
      </w:r>
      <w:r w:rsidR="009F60E1" w:rsidRPr="00BF586B">
        <w:rPr>
          <w:sz w:val="22"/>
          <w:szCs w:val="22"/>
        </w:rPr>
        <w:t>, whether oral or in writing.</w:t>
      </w:r>
      <w:r w:rsidR="00A41D97" w:rsidRPr="00BF586B">
        <w:rPr>
          <w:sz w:val="22"/>
          <w:szCs w:val="22"/>
        </w:rPr>
        <w:t xml:space="preserve"> No waiver of any provision of this Agreement shall be deemed, or shall constitute, a waiver of any other provision, nor shall any waiver constitute a continuing waiver.</w:t>
      </w:r>
      <w:r w:rsidR="00AB48F4" w:rsidRPr="00BF586B">
        <w:rPr>
          <w:sz w:val="22"/>
          <w:szCs w:val="22"/>
        </w:rPr>
        <w:t xml:space="preserve"> Nothing contained in this Agreement shall be construed as creating a joint venture, partnership, agency, or employment relationship between the Parties, and neither Party shall have any right to bind the other or incur any obligation on the other’s behalf without the other’s prior written consent.</w:t>
      </w:r>
    </w:p>
    <w:p w:rsidR="009D7029" w:rsidRPr="00204B69" w:rsidRDefault="009D7029">
      <w:pPr>
        <w:rPr>
          <w:sz w:val="22"/>
          <w:szCs w:val="22"/>
        </w:rPr>
      </w:pPr>
    </w:p>
    <w:p w:rsidR="002550A8" w:rsidRDefault="00525E6C">
      <w:pPr>
        <w:tabs>
          <w:tab w:val="left" w:pos="-720"/>
        </w:tabs>
        <w:suppressAutoHyphens/>
        <w:rPr>
          <w:rFonts w:cs="Times New Roman"/>
        </w:rPr>
      </w:pPr>
      <w:r>
        <w:rPr>
          <w:rFonts w:cs="Times New Roman"/>
        </w:rPr>
        <w:t>WALKME</w:t>
      </w:r>
      <w:r w:rsidRPr="00274FBB">
        <w:rPr>
          <w:rFonts w:cs="Times New Roman"/>
        </w:rPr>
        <w:t xml:space="preserve"> </w:t>
      </w:r>
      <w:r w:rsidR="004E324A">
        <w:rPr>
          <w:rFonts w:cs="Times New Roman"/>
        </w:rPr>
        <w:t>INC</w:t>
      </w:r>
      <w:r>
        <w:rPr>
          <w:rFonts w:cs="Times New Roman"/>
        </w:rPr>
        <w:t xml:space="preserve">.                                                    </w:t>
      </w:r>
      <w:r w:rsidR="00281ED3">
        <w:rPr>
          <w:rFonts w:cs="Times New Roman"/>
        </w:rPr>
        <w:t>Customer</w:t>
      </w:r>
    </w:p>
    <w:p w:rsidR="00525E6C" w:rsidRDefault="00525E6C" w:rsidP="00525E6C">
      <w:pPr>
        <w:tabs>
          <w:tab w:val="left" w:pos="-720"/>
        </w:tabs>
        <w:suppressAutoHyphens/>
        <w:rPr>
          <w:rFonts w:cs="Times New Roman"/>
        </w:rPr>
      </w:pPr>
      <w:r>
        <w:rPr>
          <w:rFonts w:cs="Times New Roman"/>
        </w:rPr>
        <w:tab/>
      </w:r>
      <w:r>
        <w:rPr>
          <w:rFonts w:cs="Times New Roman"/>
        </w:rPr>
        <w:tab/>
      </w:r>
      <w:r>
        <w:rPr>
          <w:rFonts w:cs="Times New Roman"/>
        </w:rPr>
        <w:tab/>
      </w:r>
      <w:r>
        <w:rPr>
          <w:rFonts w:cs="Times New Roman"/>
        </w:rPr>
        <w:tab/>
      </w:r>
    </w:p>
    <w:p w:rsidR="00525E6C" w:rsidRDefault="00525E6C" w:rsidP="00525E6C">
      <w:pPr>
        <w:tabs>
          <w:tab w:val="left" w:pos="-720"/>
        </w:tabs>
        <w:suppressAutoHyphens/>
        <w:rPr>
          <w:rFonts w:cs="Times New Roman"/>
        </w:rPr>
      </w:pPr>
      <w:r>
        <w:rPr>
          <w:rFonts w:cs="Times New Roman"/>
        </w:rPr>
        <w:t>By: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By: </w:t>
      </w:r>
    </w:p>
    <w:p w:rsidR="00525E6C" w:rsidRDefault="00525E6C" w:rsidP="00525E6C">
      <w:pPr>
        <w:tabs>
          <w:tab w:val="left" w:pos="-720"/>
        </w:tabs>
        <w:suppressAutoHyphens/>
        <w:rPr>
          <w:rFonts w:cs="Times New Roman"/>
        </w:rPr>
      </w:pPr>
      <w:r>
        <w:rPr>
          <w:rFonts w:cs="Times New Roman"/>
        </w:rPr>
        <w:t>Title: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Title:</w:t>
      </w:r>
      <w:r>
        <w:rPr>
          <w:rFonts w:cs="Times New Roman"/>
        </w:rPr>
        <w:tab/>
      </w:r>
    </w:p>
    <w:p w:rsidR="00525E6C" w:rsidRDefault="00525E6C" w:rsidP="00525E6C">
      <w:pPr>
        <w:tabs>
          <w:tab w:val="left" w:pos="-720"/>
        </w:tabs>
        <w:suppressAutoHyphens/>
        <w:rPr>
          <w:rFonts w:cs="Times New Roman"/>
        </w:rPr>
      </w:pPr>
      <w:r>
        <w:rPr>
          <w:rFonts w:cs="Times New Roman"/>
        </w:rPr>
        <w:t>Signature: __________________</w:t>
      </w:r>
      <w:r>
        <w:rPr>
          <w:rFonts w:cs="Times New Roman"/>
        </w:rPr>
        <w:tab/>
      </w:r>
      <w:r>
        <w:rPr>
          <w:rFonts w:cs="Times New Roman"/>
        </w:rPr>
        <w:tab/>
      </w:r>
      <w:r>
        <w:rPr>
          <w:rFonts w:cs="Times New Roman"/>
        </w:rPr>
        <w:tab/>
        <w:t>Signature: _______________</w:t>
      </w:r>
    </w:p>
    <w:p w:rsidR="00525E6C" w:rsidRDefault="00525E6C" w:rsidP="00525E6C">
      <w:pPr>
        <w:tabs>
          <w:tab w:val="left" w:pos="-720"/>
        </w:tabs>
        <w:suppressAutoHyphens/>
        <w:rPr>
          <w:rFonts w:cs="Times New Roman"/>
          <w:sz w:val="16"/>
        </w:rPr>
      </w:pPr>
    </w:p>
    <w:p w:rsidR="00525E6C" w:rsidRDefault="00525E6C" w:rsidP="00525E6C">
      <w:pPr>
        <w:pStyle w:val="ad"/>
        <w:tabs>
          <w:tab w:val="clear" w:pos="4153"/>
          <w:tab w:val="clear" w:pos="8306"/>
          <w:tab w:val="left" w:pos="-720"/>
        </w:tabs>
        <w:suppressAutoHyphens/>
        <w:jc w:val="center"/>
        <w:rPr>
          <w:sz w:val="16"/>
          <w:szCs w:val="18"/>
        </w:rPr>
      </w:pPr>
    </w:p>
    <w:sectPr w:rsidR="00525E6C" w:rsidSect="00524F85">
      <w:headerReference w:type="default" r:id="rId9"/>
      <w:footerReference w:type="default" r:id="rId10"/>
      <w:footnotePr>
        <w:numFmt w:val="chicago"/>
      </w:footnotePr>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51" w:rsidRDefault="00E10551">
      <w:r>
        <w:separator/>
      </w:r>
    </w:p>
  </w:endnote>
  <w:endnote w:type="continuationSeparator" w:id="0">
    <w:p w:rsidR="00E10551" w:rsidRDefault="00E10551">
      <w:r>
        <w:continuationSeparator/>
      </w:r>
    </w:p>
  </w:endnote>
  <w:endnote w:type="continuationNotice" w:id="1">
    <w:p w:rsidR="00E10551" w:rsidRDefault="00E105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5" w:rsidRDefault="005741B0">
    <w:pPr>
      <w:pStyle w:val="ad"/>
      <w:jc w:val="center"/>
    </w:pPr>
    <w:r>
      <w:rPr>
        <w:rStyle w:val="a7"/>
      </w:rPr>
      <w:fldChar w:fldCharType="begin"/>
    </w:r>
    <w:r w:rsidR="00631095">
      <w:rPr>
        <w:rStyle w:val="a7"/>
      </w:rPr>
      <w:instrText xml:space="preserve"> PAGE </w:instrText>
    </w:r>
    <w:r>
      <w:rPr>
        <w:rStyle w:val="a7"/>
      </w:rPr>
      <w:fldChar w:fldCharType="separate"/>
    </w:r>
    <w:r w:rsidR="00215C0E">
      <w:rPr>
        <w:rStyle w:val="a7"/>
      </w:rPr>
      <w:t>4</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51" w:rsidRDefault="00E10551">
      <w:r>
        <w:separator/>
      </w:r>
    </w:p>
  </w:footnote>
  <w:footnote w:type="continuationSeparator" w:id="0">
    <w:p w:rsidR="00E10551" w:rsidRDefault="00E10551">
      <w:r>
        <w:continuationSeparator/>
      </w:r>
    </w:p>
  </w:footnote>
  <w:footnote w:type="continuationNotice" w:id="1">
    <w:p w:rsidR="00E10551" w:rsidRDefault="00E105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95" w:rsidRDefault="006310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C2D9B6"/>
    <w:lvl w:ilvl="0">
      <w:start w:val="1"/>
      <w:numFmt w:val="decimal"/>
      <w:lvlText w:val="%1."/>
      <w:lvlJc w:val="left"/>
      <w:pPr>
        <w:tabs>
          <w:tab w:val="num" w:pos="720"/>
        </w:tabs>
        <w:ind w:left="720" w:right="720" w:hanging="360"/>
      </w:pPr>
    </w:lvl>
  </w:abstractNum>
  <w:abstractNum w:abstractNumId="1">
    <w:nsid w:val="FFFFFFFB"/>
    <w:multiLevelType w:val="multilevel"/>
    <w:tmpl w:val="E626F4C6"/>
    <w:lvl w:ilvl="0">
      <w:start w:val="1"/>
      <w:numFmt w:val="decimal"/>
      <w:pStyle w:val="1"/>
      <w:lvlText w:val="%1."/>
      <w:lvlJc w:val="left"/>
      <w:pPr>
        <w:tabs>
          <w:tab w:val="num" w:pos="720"/>
        </w:tabs>
        <w:ind w:left="720" w:right="720" w:hanging="720"/>
      </w:pPr>
      <w:rPr>
        <w:rFonts w:ascii="Times New Roman" w:hAnsi="Times New Roman" w:cs="David" w:hint="default"/>
      </w:rPr>
    </w:lvl>
    <w:lvl w:ilvl="1">
      <w:start w:val="1"/>
      <w:numFmt w:val="decimal"/>
      <w:pStyle w:val="2"/>
      <w:lvlText w:val="%1.%2."/>
      <w:lvlJc w:val="left"/>
      <w:pPr>
        <w:tabs>
          <w:tab w:val="num" w:pos="1800"/>
        </w:tabs>
        <w:ind w:left="1800" w:right="1440" w:hanging="720"/>
      </w:pPr>
      <w:rPr>
        <w:rFonts w:ascii="Times New Roman" w:hAnsi="Times New Roman" w:cs="David" w:hint="default"/>
      </w:rPr>
    </w:lvl>
    <w:lvl w:ilvl="2">
      <w:start w:val="1"/>
      <w:numFmt w:val="lowerLetter"/>
      <w:pStyle w:val="3"/>
      <w:lvlText w:val="(%3)"/>
      <w:lvlJc w:val="left"/>
      <w:pPr>
        <w:tabs>
          <w:tab w:val="num" w:pos="2160"/>
        </w:tabs>
        <w:ind w:left="2160" w:right="2160" w:hanging="720"/>
      </w:pPr>
      <w:rPr>
        <w:rFonts w:ascii="Times New Roman" w:hAnsi="Times New Roman" w:cs="David" w:hint="default"/>
      </w:rPr>
    </w:lvl>
    <w:lvl w:ilvl="3">
      <w:start w:val="1"/>
      <w:numFmt w:val="decimal"/>
      <w:pStyle w:val="4"/>
      <w:lvlText w:val="(%4)"/>
      <w:lvlJc w:val="left"/>
      <w:pPr>
        <w:tabs>
          <w:tab w:val="num" w:pos="2880"/>
        </w:tabs>
        <w:ind w:left="2880" w:right="2880" w:hanging="720"/>
      </w:pPr>
      <w:rPr>
        <w:rFonts w:ascii="Times New Roman" w:hAnsi="Times New Roman" w:hint="default"/>
      </w:rPr>
    </w:lvl>
    <w:lvl w:ilvl="4">
      <w:start w:val="1"/>
      <w:numFmt w:val="decimal"/>
      <w:pStyle w:val="5"/>
      <w:lvlText w:val="(%5)"/>
      <w:lvlJc w:val="left"/>
      <w:pPr>
        <w:tabs>
          <w:tab w:val="num" w:pos="3600"/>
        </w:tabs>
        <w:ind w:left="3600" w:right="3600" w:hanging="720"/>
      </w:pPr>
      <w:rPr>
        <w:rFonts w:ascii="CG Times" w:hAnsi="CG Times" w:cs="David" w:hint="default"/>
      </w:rPr>
    </w:lvl>
    <w:lvl w:ilvl="5">
      <w:start w:val="1"/>
      <w:numFmt w:val="decimal"/>
      <w:pStyle w:val="6"/>
      <w:lvlText w:val="(%5)%6."/>
      <w:lvlJc w:val="center"/>
      <w:pPr>
        <w:tabs>
          <w:tab w:val="num" w:pos="0"/>
        </w:tabs>
        <w:ind w:left="4320" w:right="4320" w:hanging="720"/>
      </w:pPr>
      <w:rPr>
        <w:rFonts w:hAnsi="David" w:cs="David" w:hint="default"/>
      </w:rPr>
    </w:lvl>
    <w:lvl w:ilvl="6">
      <w:start w:val="1"/>
      <w:numFmt w:val="decimal"/>
      <w:pStyle w:val="7"/>
      <w:lvlText w:val="(%5)%6.%7."/>
      <w:lvlJc w:val="center"/>
      <w:pPr>
        <w:tabs>
          <w:tab w:val="num" w:pos="0"/>
        </w:tabs>
        <w:ind w:left="5040" w:right="5040" w:hanging="720"/>
      </w:pPr>
      <w:rPr>
        <w:rFonts w:hint="default"/>
      </w:rPr>
    </w:lvl>
    <w:lvl w:ilvl="7">
      <w:start w:val="1"/>
      <w:numFmt w:val="decimal"/>
      <w:pStyle w:val="8"/>
      <w:lvlText w:val="(%5)%6.%7.%8."/>
      <w:lvlJc w:val="center"/>
      <w:pPr>
        <w:tabs>
          <w:tab w:val="num" w:pos="0"/>
        </w:tabs>
        <w:ind w:left="5760" w:right="5760" w:hanging="720"/>
      </w:pPr>
      <w:rPr>
        <w:rFonts w:hint="default"/>
      </w:rPr>
    </w:lvl>
    <w:lvl w:ilvl="8">
      <w:start w:val="1"/>
      <w:numFmt w:val="decimal"/>
      <w:pStyle w:val="9"/>
      <w:lvlText w:val="(%5)%6.%7.%8.%9."/>
      <w:lvlJc w:val="center"/>
      <w:pPr>
        <w:tabs>
          <w:tab w:val="num" w:pos="0"/>
        </w:tabs>
        <w:ind w:left="6480" w:righ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A687AE0"/>
    <w:multiLevelType w:val="hybridMultilevel"/>
    <w:tmpl w:val="44AAA9CA"/>
    <w:lvl w:ilvl="0" w:tplc="33AE1214">
      <w:start w:val="1"/>
      <w:numFmt w:val="decimal"/>
      <w:lvlText w:val="%1."/>
      <w:lvlJc w:val="left"/>
      <w:pPr>
        <w:tabs>
          <w:tab w:val="num" w:pos="420"/>
        </w:tabs>
        <w:ind w:left="420" w:right="420" w:hanging="360"/>
      </w:pPr>
      <w:rPr>
        <w:rFonts w:hint="default"/>
      </w:rPr>
    </w:lvl>
    <w:lvl w:ilvl="1" w:tplc="C9AA111E">
      <w:numFmt w:val="none"/>
      <w:lvlText w:val=""/>
      <w:lvlJc w:val="left"/>
      <w:pPr>
        <w:tabs>
          <w:tab w:val="num" w:pos="360"/>
        </w:tabs>
      </w:pPr>
    </w:lvl>
    <w:lvl w:ilvl="2" w:tplc="0C3EFA12">
      <w:numFmt w:val="none"/>
      <w:lvlText w:val=""/>
      <w:lvlJc w:val="left"/>
      <w:pPr>
        <w:tabs>
          <w:tab w:val="num" w:pos="360"/>
        </w:tabs>
      </w:pPr>
    </w:lvl>
    <w:lvl w:ilvl="3" w:tplc="10780DA4">
      <w:numFmt w:val="none"/>
      <w:lvlText w:val=""/>
      <w:lvlJc w:val="left"/>
      <w:pPr>
        <w:tabs>
          <w:tab w:val="num" w:pos="360"/>
        </w:tabs>
      </w:pPr>
    </w:lvl>
    <w:lvl w:ilvl="4" w:tplc="CA5E1DBE">
      <w:numFmt w:val="none"/>
      <w:lvlText w:val=""/>
      <w:lvlJc w:val="left"/>
      <w:pPr>
        <w:tabs>
          <w:tab w:val="num" w:pos="360"/>
        </w:tabs>
      </w:pPr>
    </w:lvl>
    <w:lvl w:ilvl="5" w:tplc="5E3A72F0">
      <w:numFmt w:val="none"/>
      <w:lvlText w:val=""/>
      <w:lvlJc w:val="left"/>
      <w:pPr>
        <w:tabs>
          <w:tab w:val="num" w:pos="360"/>
        </w:tabs>
      </w:pPr>
    </w:lvl>
    <w:lvl w:ilvl="6" w:tplc="BF22F69C">
      <w:numFmt w:val="none"/>
      <w:lvlText w:val=""/>
      <w:lvlJc w:val="left"/>
      <w:pPr>
        <w:tabs>
          <w:tab w:val="num" w:pos="360"/>
        </w:tabs>
      </w:pPr>
    </w:lvl>
    <w:lvl w:ilvl="7" w:tplc="499EB0E4">
      <w:numFmt w:val="none"/>
      <w:lvlText w:val=""/>
      <w:lvlJc w:val="left"/>
      <w:pPr>
        <w:tabs>
          <w:tab w:val="num" w:pos="360"/>
        </w:tabs>
      </w:pPr>
    </w:lvl>
    <w:lvl w:ilvl="8" w:tplc="A17EF312">
      <w:numFmt w:val="none"/>
      <w:lvlText w:val=""/>
      <w:lvlJc w:val="left"/>
      <w:pPr>
        <w:tabs>
          <w:tab w:val="num" w:pos="360"/>
        </w:tabs>
      </w:pPr>
    </w:lvl>
  </w:abstractNum>
  <w:abstractNum w:abstractNumId="4">
    <w:nsid w:val="0D55151D"/>
    <w:multiLevelType w:val="multilevel"/>
    <w:tmpl w:val="DDB29C94"/>
    <w:lvl w:ilvl="0">
      <w:start w:val="1"/>
      <w:numFmt w:val="decimal"/>
      <w:pStyle w:val="NVCA2"/>
      <w:lvlText w:val="%1."/>
      <w:lvlJc w:val="left"/>
      <w:pPr>
        <w:tabs>
          <w:tab w:val="num" w:pos="720"/>
        </w:tabs>
        <w:ind w:left="0" w:firstLine="720"/>
      </w:pPr>
      <w:rPr>
        <w:rFonts w:hint="default"/>
        <w:b w:val="0"/>
      </w:rPr>
    </w:lvl>
    <w:lvl w:ilvl="1">
      <w:start w:val="1"/>
      <w:numFmt w:val="decimal"/>
      <w:lvlText w:val="%1.%2."/>
      <w:lvlJc w:val="left"/>
      <w:pPr>
        <w:tabs>
          <w:tab w:val="num" w:pos="1440"/>
        </w:tabs>
        <w:ind w:left="0" w:firstLine="1440"/>
      </w:pPr>
      <w:rPr>
        <w:rFonts w:hint="default"/>
        <w:b w:val="0"/>
        <w:i w:val="0"/>
      </w:rPr>
    </w:lvl>
    <w:lvl w:ilvl="2">
      <w:start w:val="1"/>
      <w:numFmt w:val="lowerLetter"/>
      <w:lvlText w:val="(%3)"/>
      <w:lvlJc w:val="left"/>
      <w:pPr>
        <w:tabs>
          <w:tab w:val="num" w:pos="2160"/>
        </w:tabs>
        <w:ind w:left="0" w:firstLine="2160"/>
      </w:pPr>
      <w:rPr>
        <w:rFonts w:hint="default"/>
        <w:b w:val="0"/>
      </w:rPr>
    </w:lvl>
    <w:lvl w:ilvl="3">
      <w:start w:val="1"/>
      <w:numFmt w:val="lowerRoman"/>
      <w:lvlText w:val="(%4)"/>
      <w:lvlJc w:val="left"/>
      <w:pPr>
        <w:tabs>
          <w:tab w:val="num" w:pos="2880"/>
        </w:tabs>
        <w:ind w:left="0" w:firstLine="288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5">
    <w:nsid w:val="0E6733F6"/>
    <w:multiLevelType w:val="multilevel"/>
    <w:tmpl w:val="240A07D2"/>
    <w:lvl w:ilvl="0">
      <w:start w:val="1"/>
      <w:numFmt w:val="decimal"/>
      <w:pStyle w:val="Legal21"/>
      <w:lvlText w:val="%1."/>
      <w:lvlJc w:val="left"/>
      <w:pPr>
        <w:tabs>
          <w:tab w:val="num" w:pos="0"/>
        </w:tabs>
        <w:ind w:left="0" w:firstLine="0"/>
      </w:pPr>
      <w:rPr>
        <w:rFonts w:ascii="Times New Roman" w:hAnsi="Times New Roman" w:cs="Times New Roman"/>
        <w:b w:val="0"/>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decimal"/>
      <w:pStyle w:val="Legal22"/>
      <w:lvlText w:val="%1.%2"/>
      <w:lvlJc w:val="left"/>
      <w:pPr>
        <w:tabs>
          <w:tab w:val="num" w:pos="0"/>
        </w:tabs>
        <w:ind w:left="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Letter"/>
      <w:pStyle w:val="Legal23"/>
      <w:lvlText w:val="(%3)"/>
      <w:lvlJc w:val="left"/>
      <w:pPr>
        <w:tabs>
          <w:tab w:val="num" w:pos="0"/>
        </w:tabs>
        <w:ind w:left="0" w:firstLine="144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lowerRoman"/>
      <w:pStyle w:val="Legal24"/>
      <w:lvlText w:val="(%4)"/>
      <w:lvlJc w:val="left"/>
      <w:pPr>
        <w:tabs>
          <w:tab w:val="num" w:pos="0"/>
        </w:tabs>
        <w:ind w:left="0" w:firstLine="216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decimal"/>
      <w:pStyle w:val="Legal25"/>
      <w:lvlText w:val="(%5)"/>
      <w:lvlJc w:val="left"/>
      <w:pPr>
        <w:tabs>
          <w:tab w:val="num" w:pos="0"/>
        </w:tabs>
        <w:ind w:left="0" w:firstLine="288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lowerLetter"/>
      <w:pStyle w:val="Legal26"/>
      <w:lvlText w:val="%6."/>
      <w:lvlJc w:val="left"/>
      <w:pPr>
        <w:tabs>
          <w:tab w:val="num" w:pos="0"/>
        </w:tabs>
        <w:ind w:left="0" w:firstLine="360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lowerRoman"/>
      <w:pStyle w:val="Legal27"/>
      <w:lvlText w:val="%7."/>
      <w:lvlJc w:val="left"/>
      <w:pPr>
        <w:tabs>
          <w:tab w:val="num" w:pos="0"/>
        </w:tabs>
        <w:ind w:left="0" w:firstLine="43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lowerLetter"/>
      <w:pStyle w:val="Legal28"/>
      <w:lvlText w:val="(%8)"/>
      <w:lvlJc w:val="left"/>
      <w:pPr>
        <w:tabs>
          <w:tab w:val="num" w:pos="0"/>
        </w:tabs>
        <w:ind w:left="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lowerRoman"/>
      <w:pStyle w:val="Legal29"/>
      <w:lvlText w:val="(%9)"/>
      <w:lvlJc w:val="left"/>
      <w:pPr>
        <w:tabs>
          <w:tab w:val="num" w:pos="0"/>
        </w:tabs>
        <w:ind w:left="0" w:firstLine="144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6">
    <w:nsid w:val="1C081921"/>
    <w:multiLevelType w:val="hybridMultilevel"/>
    <w:tmpl w:val="4F18A1D8"/>
    <w:lvl w:ilvl="0" w:tplc="FFFFFFFF">
      <w:start w:val="1"/>
      <w:numFmt w:val="bullet"/>
      <w:pStyle w:val="bullet1"/>
      <w:lvlText w:val=""/>
      <w:lvlJc w:val="left"/>
      <w:pPr>
        <w:tabs>
          <w:tab w:val="num" w:pos="576"/>
        </w:tabs>
        <w:ind w:left="576" w:right="576" w:hanging="360"/>
      </w:pPr>
      <w:rPr>
        <w:rFonts w:ascii="Symbol" w:hAnsi="Symbol" w:hint="default"/>
      </w:rPr>
    </w:lvl>
    <w:lvl w:ilvl="1" w:tplc="FFFFFFFF">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7">
    <w:nsid w:val="20952CAE"/>
    <w:multiLevelType w:val="singleLevel"/>
    <w:tmpl w:val="828A822A"/>
    <w:lvl w:ilvl="0">
      <w:start w:val="1"/>
      <w:numFmt w:val="decimal"/>
      <w:pStyle w:val="claims"/>
      <w:lvlText w:val="%1."/>
      <w:legacy w:legacy="1" w:legacySpace="0" w:legacyIndent="360"/>
      <w:lvlJc w:val="center"/>
      <w:pPr>
        <w:ind w:left="360" w:right="360" w:hanging="360"/>
      </w:pPr>
    </w:lvl>
  </w:abstractNum>
  <w:abstractNum w:abstractNumId="8">
    <w:nsid w:val="41906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F32D9"/>
    <w:multiLevelType w:val="multilevel"/>
    <w:tmpl w:val="0146537C"/>
    <w:lvl w:ilvl="0">
      <w:start w:val="1"/>
      <w:numFmt w:val="decimal"/>
      <w:lvlText w:val="%1."/>
      <w:lvlJc w:val="left"/>
      <w:pPr>
        <w:tabs>
          <w:tab w:val="num" w:pos="720"/>
        </w:tabs>
        <w:ind w:left="720" w:right="720" w:hanging="360"/>
      </w:pPr>
      <w:rPr>
        <w:rFonts w:ascii="Arial" w:hAnsi="Arial" w:hint="default"/>
        <w:sz w:val="20"/>
      </w:rPr>
    </w:lvl>
    <w:lvl w:ilvl="1">
      <w:start w:val="1"/>
      <w:numFmt w:val="decimal"/>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10">
    <w:nsid w:val="59210CE1"/>
    <w:multiLevelType w:val="multilevel"/>
    <w:tmpl w:val="31D0660C"/>
    <w:lvl w:ilvl="0">
      <w:start w:val="1"/>
      <w:numFmt w:val="decimal"/>
      <w:pStyle w:val="a"/>
      <w:lvlText w:val="%1."/>
      <w:lvlJc w:val="left"/>
      <w:pPr>
        <w:tabs>
          <w:tab w:val="num" w:pos="720"/>
        </w:tabs>
        <w:ind w:left="720" w:right="720" w:hanging="360"/>
      </w:pPr>
      <w:rPr>
        <w:rFonts w:ascii="Arial" w:hAnsi="Arial" w:hint="default"/>
        <w:sz w:val="22"/>
        <w:szCs w:val="22"/>
      </w:rPr>
    </w:lvl>
    <w:lvl w:ilvl="1">
      <w:start w:val="2"/>
      <w:numFmt w:val="decimal"/>
      <w:pStyle w:val="20"/>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11">
    <w:nsid w:val="6CB17B43"/>
    <w:multiLevelType w:val="hybridMultilevel"/>
    <w:tmpl w:val="91E5D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F95570C"/>
    <w:multiLevelType w:val="hybridMultilevel"/>
    <w:tmpl w:val="52B081B2"/>
    <w:lvl w:ilvl="0" w:tplc="EC2263BE">
      <w:start w:val="1"/>
      <w:numFmt w:val="decimal"/>
      <w:lvlText w:val="%1."/>
      <w:lvlJc w:val="left"/>
      <w:pPr>
        <w:ind w:left="720" w:hanging="360"/>
      </w:pPr>
    </w:lvl>
    <w:lvl w:ilvl="1" w:tplc="EBBC4956" w:tentative="1">
      <w:start w:val="1"/>
      <w:numFmt w:val="lowerLetter"/>
      <w:lvlText w:val="%2."/>
      <w:lvlJc w:val="left"/>
      <w:pPr>
        <w:ind w:left="1440" w:hanging="360"/>
      </w:pPr>
    </w:lvl>
    <w:lvl w:ilvl="2" w:tplc="E630598E" w:tentative="1">
      <w:start w:val="1"/>
      <w:numFmt w:val="lowerRoman"/>
      <w:lvlText w:val="%3."/>
      <w:lvlJc w:val="right"/>
      <w:pPr>
        <w:ind w:left="2160" w:hanging="180"/>
      </w:pPr>
    </w:lvl>
    <w:lvl w:ilvl="3" w:tplc="017C4E04" w:tentative="1">
      <w:start w:val="1"/>
      <w:numFmt w:val="decimal"/>
      <w:lvlText w:val="%4."/>
      <w:lvlJc w:val="left"/>
      <w:pPr>
        <w:ind w:left="2880" w:hanging="360"/>
      </w:pPr>
    </w:lvl>
    <w:lvl w:ilvl="4" w:tplc="76086F86" w:tentative="1">
      <w:start w:val="1"/>
      <w:numFmt w:val="lowerLetter"/>
      <w:lvlText w:val="%5."/>
      <w:lvlJc w:val="left"/>
      <w:pPr>
        <w:ind w:left="3600" w:hanging="360"/>
      </w:pPr>
    </w:lvl>
    <w:lvl w:ilvl="5" w:tplc="EBEA1B8C" w:tentative="1">
      <w:start w:val="1"/>
      <w:numFmt w:val="lowerRoman"/>
      <w:lvlText w:val="%6."/>
      <w:lvlJc w:val="right"/>
      <w:pPr>
        <w:ind w:left="4320" w:hanging="180"/>
      </w:pPr>
    </w:lvl>
    <w:lvl w:ilvl="6" w:tplc="1FF0BBA2" w:tentative="1">
      <w:start w:val="1"/>
      <w:numFmt w:val="decimal"/>
      <w:lvlText w:val="%7."/>
      <w:lvlJc w:val="left"/>
      <w:pPr>
        <w:ind w:left="5040" w:hanging="360"/>
      </w:pPr>
    </w:lvl>
    <w:lvl w:ilvl="7" w:tplc="C5A27ED8" w:tentative="1">
      <w:start w:val="1"/>
      <w:numFmt w:val="lowerLetter"/>
      <w:lvlText w:val="%8."/>
      <w:lvlJc w:val="left"/>
      <w:pPr>
        <w:ind w:left="5760" w:hanging="360"/>
      </w:pPr>
    </w:lvl>
    <w:lvl w:ilvl="8" w:tplc="9D8A67E6" w:tentative="1">
      <w:start w:val="1"/>
      <w:numFmt w:val="lowerRoman"/>
      <w:lvlText w:val="%9."/>
      <w:lvlJc w:val="right"/>
      <w:pPr>
        <w:ind w:left="6480" w:hanging="180"/>
      </w:p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10"/>
  </w:num>
  <w:num w:numId="13">
    <w:abstractNumId w:val="0"/>
  </w:num>
  <w:num w:numId="14">
    <w:abstractNumId w:val="9"/>
  </w:num>
  <w:num w:numId="15">
    <w:abstractNumId w:val="8"/>
  </w:num>
  <w:num w:numId="16">
    <w:abstractNumId w:val="1"/>
  </w:num>
  <w:num w:numId="17">
    <w:abstractNumId w:val="2"/>
    <w:lvlOverride w:ilvl="0">
      <w:lvl w:ilvl="0">
        <w:numFmt w:val="chosung"/>
        <w:lvlText w:val=""/>
        <w:legacy w:legacy="1" w:legacySpace="0" w:legacyIndent="360"/>
        <w:lvlJc w:val="left"/>
        <w:pPr>
          <w:ind w:left="720" w:right="720" w:hanging="360"/>
        </w:pPr>
        <w:rPr>
          <w:rFonts w:ascii="Symbol" w:hAnsi="Symbol" w:hint="default"/>
        </w:rPr>
      </w:lvl>
    </w:lvlOverride>
  </w:num>
  <w:num w:numId="18">
    <w:abstractNumId w:val="1"/>
  </w:num>
  <w:num w:numId="19">
    <w:abstractNumId w:val="1"/>
  </w:num>
  <w:num w:numId="20">
    <w:abstractNumId w:val="1"/>
  </w:num>
  <w:num w:numId="21">
    <w:abstractNumId w:val="1"/>
  </w:num>
  <w:num w:numId="22">
    <w:abstractNumId w:val="1"/>
  </w:num>
  <w:num w:numId="23">
    <w:abstractNumId w:val="12"/>
  </w:num>
  <w:num w:numId="24">
    <w:abstractNumId w:val="1"/>
  </w:num>
  <w:num w:numId="25">
    <w:abstractNumId w:val="3"/>
  </w:num>
  <w:num w:numId="26">
    <w:abstractNumId w:val="1"/>
  </w:num>
  <w:num w:numId="27">
    <w:abstractNumId w:val="1"/>
  </w:num>
  <w:num w:numId="28">
    <w:abstractNumId w:val="1"/>
  </w:num>
  <w:num w:numId="29">
    <w:abstractNumId w:val="11"/>
  </w:num>
  <w:num w:numId="30">
    <w:abstractNumId w:val="4"/>
  </w:num>
  <w:num w:numId="31">
    <w:abstractNumId w:val="5"/>
  </w:num>
  <w:num w:numId="32">
    <w:abstractNumId w:val="1"/>
  </w:num>
  <w:num w:numId="33">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noPunctuationKerning/>
  <w:characterSpacingControl w:val="doNotCompress"/>
  <w:footnotePr>
    <w:numFmt w:val="chicago"/>
    <w:footnote w:id="-1"/>
    <w:footnote w:id="0"/>
    <w:footnote w:id="1"/>
  </w:footnotePr>
  <w:endnotePr>
    <w:endnote w:id="-1"/>
    <w:endnote w:id="0"/>
    <w:endnote w:id="1"/>
  </w:endnotePr>
  <w:compat/>
  <w:rsids>
    <w:rsidRoot w:val="00844FFD"/>
    <w:rsid w:val="00000BC8"/>
    <w:rsid w:val="0001444B"/>
    <w:rsid w:val="0001580D"/>
    <w:rsid w:val="0001660D"/>
    <w:rsid w:val="000174EC"/>
    <w:rsid w:val="00023E9C"/>
    <w:rsid w:val="0002586E"/>
    <w:rsid w:val="000355AE"/>
    <w:rsid w:val="000361C2"/>
    <w:rsid w:val="00046E88"/>
    <w:rsid w:val="00047866"/>
    <w:rsid w:val="00052E1B"/>
    <w:rsid w:val="00090D6C"/>
    <w:rsid w:val="00092100"/>
    <w:rsid w:val="000949F6"/>
    <w:rsid w:val="000C2827"/>
    <w:rsid w:val="000C3A2E"/>
    <w:rsid w:val="000D03CB"/>
    <w:rsid w:val="000D2FA5"/>
    <w:rsid w:val="000E08DE"/>
    <w:rsid w:val="000E5404"/>
    <w:rsid w:val="000F10F5"/>
    <w:rsid w:val="000F3E83"/>
    <w:rsid w:val="00101333"/>
    <w:rsid w:val="0011084A"/>
    <w:rsid w:val="00111B55"/>
    <w:rsid w:val="00112115"/>
    <w:rsid w:val="00122889"/>
    <w:rsid w:val="00122D79"/>
    <w:rsid w:val="001256B0"/>
    <w:rsid w:val="00130377"/>
    <w:rsid w:val="0013234C"/>
    <w:rsid w:val="00136987"/>
    <w:rsid w:val="00140CAC"/>
    <w:rsid w:val="00146BF6"/>
    <w:rsid w:val="00152BA8"/>
    <w:rsid w:val="00157A25"/>
    <w:rsid w:val="00163359"/>
    <w:rsid w:val="00172416"/>
    <w:rsid w:val="00180BFA"/>
    <w:rsid w:val="0018631F"/>
    <w:rsid w:val="001912AF"/>
    <w:rsid w:val="001C0EAA"/>
    <w:rsid w:val="001C79E9"/>
    <w:rsid w:val="001E7A9C"/>
    <w:rsid w:val="00204B69"/>
    <w:rsid w:val="00207684"/>
    <w:rsid w:val="0021073F"/>
    <w:rsid w:val="00215C0E"/>
    <w:rsid w:val="00223EEB"/>
    <w:rsid w:val="00237F9E"/>
    <w:rsid w:val="002428F3"/>
    <w:rsid w:val="002449E0"/>
    <w:rsid w:val="002550A8"/>
    <w:rsid w:val="00255F80"/>
    <w:rsid w:val="00274D94"/>
    <w:rsid w:val="00281ED3"/>
    <w:rsid w:val="00291AC6"/>
    <w:rsid w:val="00296CA7"/>
    <w:rsid w:val="0029784C"/>
    <w:rsid w:val="002A68E7"/>
    <w:rsid w:val="002B3444"/>
    <w:rsid w:val="002C3A6F"/>
    <w:rsid w:val="002C7316"/>
    <w:rsid w:val="002D0A7E"/>
    <w:rsid w:val="002D15BB"/>
    <w:rsid w:val="002D4063"/>
    <w:rsid w:val="002D4D96"/>
    <w:rsid w:val="002E125F"/>
    <w:rsid w:val="002E6859"/>
    <w:rsid w:val="002F04D4"/>
    <w:rsid w:val="002F4BF5"/>
    <w:rsid w:val="00303343"/>
    <w:rsid w:val="003037BF"/>
    <w:rsid w:val="00321A31"/>
    <w:rsid w:val="00321ABA"/>
    <w:rsid w:val="003242AC"/>
    <w:rsid w:val="003275C4"/>
    <w:rsid w:val="00327FCE"/>
    <w:rsid w:val="003303E1"/>
    <w:rsid w:val="003316AD"/>
    <w:rsid w:val="003320B5"/>
    <w:rsid w:val="00335D6F"/>
    <w:rsid w:val="0033616A"/>
    <w:rsid w:val="003403A1"/>
    <w:rsid w:val="003421C4"/>
    <w:rsid w:val="003437F4"/>
    <w:rsid w:val="00357DFF"/>
    <w:rsid w:val="00386AC6"/>
    <w:rsid w:val="00397358"/>
    <w:rsid w:val="003A36FA"/>
    <w:rsid w:val="003B398C"/>
    <w:rsid w:val="003B6006"/>
    <w:rsid w:val="003C31F5"/>
    <w:rsid w:val="003D156F"/>
    <w:rsid w:val="003D16FA"/>
    <w:rsid w:val="003D53E1"/>
    <w:rsid w:val="003E19AC"/>
    <w:rsid w:val="003E3FED"/>
    <w:rsid w:val="003E4FC9"/>
    <w:rsid w:val="003E69C9"/>
    <w:rsid w:val="003E6E30"/>
    <w:rsid w:val="003F021A"/>
    <w:rsid w:val="003F1C13"/>
    <w:rsid w:val="00414083"/>
    <w:rsid w:val="00421261"/>
    <w:rsid w:val="0042278A"/>
    <w:rsid w:val="00441481"/>
    <w:rsid w:val="004422DD"/>
    <w:rsid w:val="00452A62"/>
    <w:rsid w:val="004555B2"/>
    <w:rsid w:val="004576AA"/>
    <w:rsid w:val="004728E6"/>
    <w:rsid w:val="00483663"/>
    <w:rsid w:val="00485DC2"/>
    <w:rsid w:val="00494FC5"/>
    <w:rsid w:val="004A51ED"/>
    <w:rsid w:val="004B4C8F"/>
    <w:rsid w:val="004B710C"/>
    <w:rsid w:val="004E1039"/>
    <w:rsid w:val="004E1411"/>
    <w:rsid w:val="004E324A"/>
    <w:rsid w:val="004F0A39"/>
    <w:rsid w:val="00505AD0"/>
    <w:rsid w:val="00524F85"/>
    <w:rsid w:val="0052584A"/>
    <w:rsid w:val="00525E6C"/>
    <w:rsid w:val="0052724E"/>
    <w:rsid w:val="00531042"/>
    <w:rsid w:val="00536617"/>
    <w:rsid w:val="00550365"/>
    <w:rsid w:val="00551AA8"/>
    <w:rsid w:val="00553D57"/>
    <w:rsid w:val="00561D95"/>
    <w:rsid w:val="00563C1B"/>
    <w:rsid w:val="005741B0"/>
    <w:rsid w:val="00580909"/>
    <w:rsid w:val="005A7A42"/>
    <w:rsid w:val="005B242B"/>
    <w:rsid w:val="005C5EEC"/>
    <w:rsid w:val="005D498D"/>
    <w:rsid w:val="005E0058"/>
    <w:rsid w:val="005F3667"/>
    <w:rsid w:val="005F3C3D"/>
    <w:rsid w:val="005F40CE"/>
    <w:rsid w:val="00605C9B"/>
    <w:rsid w:val="0060648A"/>
    <w:rsid w:val="0061484A"/>
    <w:rsid w:val="00617DED"/>
    <w:rsid w:val="00617E5D"/>
    <w:rsid w:val="00626A0A"/>
    <w:rsid w:val="00631095"/>
    <w:rsid w:val="00633CCB"/>
    <w:rsid w:val="00635E48"/>
    <w:rsid w:val="00640E14"/>
    <w:rsid w:val="00643B9A"/>
    <w:rsid w:val="006523AC"/>
    <w:rsid w:val="00653316"/>
    <w:rsid w:val="00653D7B"/>
    <w:rsid w:val="00655053"/>
    <w:rsid w:val="00672AF1"/>
    <w:rsid w:val="00673EE8"/>
    <w:rsid w:val="00675833"/>
    <w:rsid w:val="00681379"/>
    <w:rsid w:val="00684369"/>
    <w:rsid w:val="00684647"/>
    <w:rsid w:val="00685A1A"/>
    <w:rsid w:val="00692C38"/>
    <w:rsid w:val="00696A85"/>
    <w:rsid w:val="006D6FE7"/>
    <w:rsid w:val="006E23BF"/>
    <w:rsid w:val="006E5485"/>
    <w:rsid w:val="006E7EC2"/>
    <w:rsid w:val="006F579A"/>
    <w:rsid w:val="0070091C"/>
    <w:rsid w:val="00700AC7"/>
    <w:rsid w:val="00702270"/>
    <w:rsid w:val="00713E63"/>
    <w:rsid w:val="007205BE"/>
    <w:rsid w:val="00730B14"/>
    <w:rsid w:val="0073101E"/>
    <w:rsid w:val="00733835"/>
    <w:rsid w:val="00734083"/>
    <w:rsid w:val="00751AF8"/>
    <w:rsid w:val="00752A38"/>
    <w:rsid w:val="0075324C"/>
    <w:rsid w:val="0075415D"/>
    <w:rsid w:val="00762217"/>
    <w:rsid w:val="00773C1E"/>
    <w:rsid w:val="00774D4D"/>
    <w:rsid w:val="00787491"/>
    <w:rsid w:val="007911BF"/>
    <w:rsid w:val="0079235D"/>
    <w:rsid w:val="00792521"/>
    <w:rsid w:val="007A0EBF"/>
    <w:rsid w:val="007A3228"/>
    <w:rsid w:val="007A4D75"/>
    <w:rsid w:val="007A74A5"/>
    <w:rsid w:val="007C23AC"/>
    <w:rsid w:val="007C4622"/>
    <w:rsid w:val="007C7720"/>
    <w:rsid w:val="007E13DA"/>
    <w:rsid w:val="007E227D"/>
    <w:rsid w:val="007F3E57"/>
    <w:rsid w:val="00802016"/>
    <w:rsid w:val="00803D6B"/>
    <w:rsid w:val="00817472"/>
    <w:rsid w:val="00822B98"/>
    <w:rsid w:val="008343B4"/>
    <w:rsid w:val="00841CA2"/>
    <w:rsid w:val="00844FFD"/>
    <w:rsid w:val="00846E30"/>
    <w:rsid w:val="00862539"/>
    <w:rsid w:val="0086580C"/>
    <w:rsid w:val="00893BDB"/>
    <w:rsid w:val="008A1B83"/>
    <w:rsid w:val="008A3D43"/>
    <w:rsid w:val="008A53BA"/>
    <w:rsid w:val="008A7A73"/>
    <w:rsid w:val="008B4260"/>
    <w:rsid w:val="008B44F1"/>
    <w:rsid w:val="008C12FB"/>
    <w:rsid w:val="008C1EC9"/>
    <w:rsid w:val="008C6605"/>
    <w:rsid w:val="008D409B"/>
    <w:rsid w:val="008D4EC9"/>
    <w:rsid w:val="00911F89"/>
    <w:rsid w:val="009122C9"/>
    <w:rsid w:val="00914828"/>
    <w:rsid w:val="00927AAB"/>
    <w:rsid w:val="00927E16"/>
    <w:rsid w:val="0093487C"/>
    <w:rsid w:val="009368C7"/>
    <w:rsid w:val="00937510"/>
    <w:rsid w:val="009453AE"/>
    <w:rsid w:val="00960BA9"/>
    <w:rsid w:val="009621F4"/>
    <w:rsid w:val="00963C10"/>
    <w:rsid w:val="00971FE3"/>
    <w:rsid w:val="00973142"/>
    <w:rsid w:val="009753FF"/>
    <w:rsid w:val="0097604A"/>
    <w:rsid w:val="00991812"/>
    <w:rsid w:val="009B16CD"/>
    <w:rsid w:val="009B4358"/>
    <w:rsid w:val="009C0539"/>
    <w:rsid w:val="009C1174"/>
    <w:rsid w:val="009D242E"/>
    <w:rsid w:val="009D6B75"/>
    <w:rsid w:val="009D7029"/>
    <w:rsid w:val="009E0925"/>
    <w:rsid w:val="009E588B"/>
    <w:rsid w:val="009F156A"/>
    <w:rsid w:val="009F60E1"/>
    <w:rsid w:val="00A15D54"/>
    <w:rsid w:val="00A2173B"/>
    <w:rsid w:val="00A22B3A"/>
    <w:rsid w:val="00A22C72"/>
    <w:rsid w:val="00A23804"/>
    <w:rsid w:val="00A25C2D"/>
    <w:rsid w:val="00A339A8"/>
    <w:rsid w:val="00A41D97"/>
    <w:rsid w:val="00A455A2"/>
    <w:rsid w:val="00A518C1"/>
    <w:rsid w:val="00A51AEF"/>
    <w:rsid w:val="00A54C7A"/>
    <w:rsid w:val="00A5547C"/>
    <w:rsid w:val="00A569AA"/>
    <w:rsid w:val="00A6056B"/>
    <w:rsid w:val="00A61B74"/>
    <w:rsid w:val="00A66592"/>
    <w:rsid w:val="00A71412"/>
    <w:rsid w:val="00A72355"/>
    <w:rsid w:val="00A77DD5"/>
    <w:rsid w:val="00A906BC"/>
    <w:rsid w:val="00AA04C7"/>
    <w:rsid w:val="00AA23EC"/>
    <w:rsid w:val="00AA4158"/>
    <w:rsid w:val="00AB2E84"/>
    <w:rsid w:val="00AB48F4"/>
    <w:rsid w:val="00B00400"/>
    <w:rsid w:val="00B01837"/>
    <w:rsid w:val="00B04637"/>
    <w:rsid w:val="00B0720D"/>
    <w:rsid w:val="00B15221"/>
    <w:rsid w:val="00B21130"/>
    <w:rsid w:val="00B41B54"/>
    <w:rsid w:val="00B44526"/>
    <w:rsid w:val="00B46C94"/>
    <w:rsid w:val="00B5179F"/>
    <w:rsid w:val="00B64011"/>
    <w:rsid w:val="00B64631"/>
    <w:rsid w:val="00B64B32"/>
    <w:rsid w:val="00B6644B"/>
    <w:rsid w:val="00B77601"/>
    <w:rsid w:val="00B817B2"/>
    <w:rsid w:val="00B82C6A"/>
    <w:rsid w:val="00B904A1"/>
    <w:rsid w:val="00BB5E00"/>
    <w:rsid w:val="00BD1F7F"/>
    <w:rsid w:val="00BE438F"/>
    <w:rsid w:val="00BE48E7"/>
    <w:rsid w:val="00BE6EE2"/>
    <w:rsid w:val="00BE7DE7"/>
    <w:rsid w:val="00BF3846"/>
    <w:rsid w:val="00BF3D8C"/>
    <w:rsid w:val="00BF586B"/>
    <w:rsid w:val="00BF59C1"/>
    <w:rsid w:val="00BF6F2D"/>
    <w:rsid w:val="00BF7178"/>
    <w:rsid w:val="00C00FCB"/>
    <w:rsid w:val="00C0131E"/>
    <w:rsid w:val="00C070E9"/>
    <w:rsid w:val="00C123CB"/>
    <w:rsid w:val="00C155FB"/>
    <w:rsid w:val="00C160EA"/>
    <w:rsid w:val="00C16468"/>
    <w:rsid w:val="00C20FFA"/>
    <w:rsid w:val="00C23EC5"/>
    <w:rsid w:val="00C31B2A"/>
    <w:rsid w:val="00C36D44"/>
    <w:rsid w:val="00C44862"/>
    <w:rsid w:val="00C4494D"/>
    <w:rsid w:val="00C47287"/>
    <w:rsid w:val="00C52E84"/>
    <w:rsid w:val="00C56E4F"/>
    <w:rsid w:val="00C63D17"/>
    <w:rsid w:val="00C87BDF"/>
    <w:rsid w:val="00C94B90"/>
    <w:rsid w:val="00C95999"/>
    <w:rsid w:val="00CB2E20"/>
    <w:rsid w:val="00CB5700"/>
    <w:rsid w:val="00CC3FBC"/>
    <w:rsid w:val="00CD32E9"/>
    <w:rsid w:val="00CD5F1C"/>
    <w:rsid w:val="00CE506D"/>
    <w:rsid w:val="00CE5162"/>
    <w:rsid w:val="00CF50FC"/>
    <w:rsid w:val="00D00F6D"/>
    <w:rsid w:val="00D06571"/>
    <w:rsid w:val="00D07D3B"/>
    <w:rsid w:val="00D13500"/>
    <w:rsid w:val="00D14669"/>
    <w:rsid w:val="00D15843"/>
    <w:rsid w:val="00D160B2"/>
    <w:rsid w:val="00D21B69"/>
    <w:rsid w:val="00D24D61"/>
    <w:rsid w:val="00D30EF4"/>
    <w:rsid w:val="00D34A94"/>
    <w:rsid w:val="00D5077C"/>
    <w:rsid w:val="00D90ACC"/>
    <w:rsid w:val="00D91A0D"/>
    <w:rsid w:val="00DA033F"/>
    <w:rsid w:val="00DA4214"/>
    <w:rsid w:val="00DB12C6"/>
    <w:rsid w:val="00DD55FB"/>
    <w:rsid w:val="00DE2AFF"/>
    <w:rsid w:val="00DE2C76"/>
    <w:rsid w:val="00DE424E"/>
    <w:rsid w:val="00DE46C6"/>
    <w:rsid w:val="00DF1955"/>
    <w:rsid w:val="00DF2AE7"/>
    <w:rsid w:val="00E03094"/>
    <w:rsid w:val="00E059AB"/>
    <w:rsid w:val="00E07038"/>
    <w:rsid w:val="00E10551"/>
    <w:rsid w:val="00E1511F"/>
    <w:rsid w:val="00E2392F"/>
    <w:rsid w:val="00E23D86"/>
    <w:rsid w:val="00E3131F"/>
    <w:rsid w:val="00E325D9"/>
    <w:rsid w:val="00E40884"/>
    <w:rsid w:val="00E562A1"/>
    <w:rsid w:val="00E675B8"/>
    <w:rsid w:val="00E70037"/>
    <w:rsid w:val="00E7288B"/>
    <w:rsid w:val="00E73187"/>
    <w:rsid w:val="00E73786"/>
    <w:rsid w:val="00E7531B"/>
    <w:rsid w:val="00E85D75"/>
    <w:rsid w:val="00E94869"/>
    <w:rsid w:val="00E96F72"/>
    <w:rsid w:val="00EA22C3"/>
    <w:rsid w:val="00EB1DE9"/>
    <w:rsid w:val="00EC4761"/>
    <w:rsid w:val="00EC7DA3"/>
    <w:rsid w:val="00ED0141"/>
    <w:rsid w:val="00ED35FC"/>
    <w:rsid w:val="00ED7565"/>
    <w:rsid w:val="00EE146B"/>
    <w:rsid w:val="00EE5C6C"/>
    <w:rsid w:val="00EE6505"/>
    <w:rsid w:val="00EF348E"/>
    <w:rsid w:val="00F02D78"/>
    <w:rsid w:val="00F11854"/>
    <w:rsid w:val="00F2421F"/>
    <w:rsid w:val="00F2547B"/>
    <w:rsid w:val="00F25A35"/>
    <w:rsid w:val="00F261D1"/>
    <w:rsid w:val="00F55DE6"/>
    <w:rsid w:val="00F602C6"/>
    <w:rsid w:val="00F613B5"/>
    <w:rsid w:val="00F634F8"/>
    <w:rsid w:val="00F66C3E"/>
    <w:rsid w:val="00F738C5"/>
    <w:rsid w:val="00F775FF"/>
    <w:rsid w:val="00F90296"/>
    <w:rsid w:val="00F93E82"/>
    <w:rsid w:val="00FA313C"/>
    <w:rsid w:val="00FD7329"/>
    <w:rsid w:val="00FE28DB"/>
    <w:rsid w:val="00FF0405"/>
    <w:rsid w:val="00FF1EC9"/>
    <w:rsid w:val="00FF3DD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F85"/>
    <w:pPr>
      <w:jc w:val="both"/>
    </w:pPr>
    <w:rPr>
      <w:rFonts w:cs="David"/>
      <w:noProof/>
      <w:sz w:val="24"/>
      <w:szCs w:val="24"/>
      <w:lang w:eastAsia="he-IL"/>
    </w:rPr>
  </w:style>
  <w:style w:type="paragraph" w:styleId="1">
    <w:name w:val="heading 1"/>
    <w:aliases w:val="H2,Art One,h1,Head 1 (Chapter heading),l1,Titre§,1,Section Head"/>
    <w:basedOn w:val="a0"/>
    <w:qFormat/>
    <w:rsid w:val="00494FC5"/>
    <w:pPr>
      <w:numPr>
        <w:numId w:val="2"/>
      </w:numPr>
      <w:spacing w:after="120"/>
      <w:outlineLvl w:val="0"/>
    </w:pPr>
  </w:style>
  <w:style w:type="paragraph" w:styleId="2">
    <w:name w:val="heading 2"/>
    <w:aliases w:val="h2,l,l2,TitreProp,2,UNDERRUBRIK 1-2,Header 2,ITT t2,PA Major Section,Livello 2,R2,H21,Heading 2 Hidden,Head1,Lev 2,A,A.B.C.,H2-Heading 2,Header2,list2"/>
    <w:basedOn w:val="a0"/>
    <w:qFormat/>
    <w:rsid w:val="00494FC5"/>
    <w:pPr>
      <w:numPr>
        <w:ilvl w:val="1"/>
        <w:numId w:val="3"/>
      </w:numPr>
      <w:spacing w:after="120"/>
      <w:outlineLvl w:val="1"/>
    </w:pPr>
  </w:style>
  <w:style w:type="paragraph" w:styleId="3">
    <w:name w:val="heading 3"/>
    <w:aliases w:val="h3"/>
    <w:basedOn w:val="a0"/>
    <w:qFormat/>
    <w:rsid w:val="00494FC5"/>
    <w:pPr>
      <w:numPr>
        <w:ilvl w:val="2"/>
        <w:numId w:val="4"/>
      </w:numPr>
      <w:spacing w:after="120"/>
      <w:outlineLvl w:val="2"/>
    </w:pPr>
  </w:style>
  <w:style w:type="paragraph" w:styleId="4">
    <w:name w:val="heading 4"/>
    <w:aliases w:val="h4"/>
    <w:basedOn w:val="a0"/>
    <w:qFormat/>
    <w:rsid w:val="00494FC5"/>
    <w:pPr>
      <w:numPr>
        <w:ilvl w:val="3"/>
        <w:numId w:val="5"/>
      </w:numPr>
      <w:spacing w:after="120"/>
      <w:ind w:right="720"/>
      <w:outlineLvl w:val="3"/>
    </w:pPr>
  </w:style>
  <w:style w:type="paragraph" w:styleId="5">
    <w:name w:val="heading 5"/>
    <w:basedOn w:val="a0"/>
    <w:next w:val="a0"/>
    <w:qFormat/>
    <w:rsid w:val="00494FC5"/>
    <w:pPr>
      <w:numPr>
        <w:ilvl w:val="4"/>
        <w:numId w:val="6"/>
      </w:numPr>
      <w:spacing w:before="240" w:after="60"/>
      <w:ind w:right="720"/>
      <w:outlineLvl w:val="4"/>
    </w:pPr>
    <w:rPr>
      <w:rFonts w:cs="Miriam"/>
      <w:sz w:val="22"/>
      <w:szCs w:val="22"/>
    </w:rPr>
  </w:style>
  <w:style w:type="paragraph" w:styleId="6">
    <w:name w:val="heading 6"/>
    <w:basedOn w:val="a0"/>
    <w:next w:val="a0"/>
    <w:qFormat/>
    <w:rsid w:val="00494FC5"/>
    <w:pPr>
      <w:numPr>
        <w:ilvl w:val="5"/>
        <w:numId w:val="7"/>
      </w:numPr>
      <w:spacing w:before="240" w:after="60"/>
      <w:ind w:right="720"/>
      <w:outlineLvl w:val="5"/>
    </w:pPr>
    <w:rPr>
      <w:rFonts w:cs="Miriam"/>
      <w:i/>
      <w:iCs/>
      <w:sz w:val="22"/>
      <w:szCs w:val="22"/>
    </w:rPr>
  </w:style>
  <w:style w:type="paragraph" w:styleId="7">
    <w:name w:val="heading 7"/>
    <w:basedOn w:val="a0"/>
    <w:next w:val="a0"/>
    <w:qFormat/>
    <w:rsid w:val="00494FC5"/>
    <w:pPr>
      <w:numPr>
        <w:ilvl w:val="6"/>
        <w:numId w:val="8"/>
      </w:numPr>
      <w:spacing w:before="240" w:after="60"/>
      <w:ind w:right="720"/>
      <w:outlineLvl w:val="6"/>
    </w:pPr>
    <w:rPr>
      <w:rFonts w:cs="Miriam"/>
      <w:sz w:val="20"/>
      <w:szCs w:val="20"/>
    </w:rPr>
  </w:style>
  <w:style w:type="paragraph" w:styleId="8">
    <w:name w:val="heading 8"/>
    <w:basedOn w:val="a0"/>
    <w:next w:val="a0"/>
    <w:qFormat/>
    <w:rsid w:val="00494FC5"/>
    <w:pPr>
      <w:numPr>
        <w:ilvl w:val="7"/>
        <w:numId w:val="9"/>
      </w:numPr>
      <w:spacing w:before="240" w:after="60"/>
      <w:ind w:right="720"/>
      <w:outlineLvl w:val="7"/>
    </w:pPr>
    <w:rPr>
      <w:rFonts w:cs="Miriam"/>
      <w:i/>
      <w:iCs/>
      <w:sz w:val="20"/>
      <w:szCs w:val="20"/>
    </w:rPr>
  </w:style>
  <w:style w:type="paragraph" w:styleId="9">
    <w:name w:val="heading 9"/>
    <w:basedOn w:val="a0"/>
    <w:next w:val="a0"/>
    <w:qFormat/>
    <w:rsid w:val="00494FC5"/>
    <w:pPr>
      <w:numPr>
        <w:ilvl w:val="8"/>
        <w:numId w:val="10"/>
      </w:numPr>
      <w:spacing w:before="240" w:after="60"/>
      <w:ind w:right="720"/>
      <w:outlineLvl w:val="8"/>
    </w:pPr>
    <w:rPr>
      <w:rFonts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laims">
    <w:name w:val="claims"/>
    <w:basedOn w:val="a0"/>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a0"/>
    <w:rsid w:val="00494FC5"/>
    <w:pPr>
      <w:spacing w:after="60"/>
      <w:ind w:left="375"/>
    </w:pPr>
    <w:rPr>
      <w:b/>
      <w:bCs/>
      <w:sz w:val="14"/>
      <w:szCs w:val="18"/>
    </w:rPr>
  </w:style>
  <w:style w:type="paragraph" w:styleId="a4">
    <w:name w:val="envelope address"/>
    <w:basedOn w:val="a0"/>
    <w:semiHidden/>
    <w:rsid w:val="00494FC5"/>
    <w:pPr>
      <w:framePr w:w="5041" w:h="1979" w:hRule="exact" w:hSpace="181" w:vSpace="181" w:wrap="around" w:vAnchor="page" w:hAnchor="page" w:x="3471" w:y="1645"/>
    </w:pPr>
    <w:rPr>
      <w:b/>
      <w:bCs/>
      <w:sz w:val="26"/>
      <w:szCs w:val="26"/>
    </w:rPr>
  </w:style>
  <w:style w:type="character" w:styleId="a5">
    <w:name w:val="line number"/>
    <w:basedOn w:val="a1"/>
    <w:semiHidden/>
    <w:rsid w:val="00494FC5"/>
    <w:rPr>
      <w:noProof w:val="0"/>
      <w:sz w:val="18"/>
    </w:rPr>
  </w:style>
  <w:style w:type="paragraph" w:styleId="a6">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a7">
    <w:name w:val="page number"/>
    <w:basedOn w:val="a1"/>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8">
    <w:name w:val="קופסה"/>
    <w:basedOn w:val="a0"/>
    <w:rsid w:val="00524F85"/>
    <w:pPr>
      <w:framePr w:w="295" w:hSpace="181" w:wrap="notBeside" w:vAnchor="text" w:hAnchor="page" w:x="11148" w:y="290"/>
      <w:bidi/>
      <w:jc w:val="left"/>
    </w:pPr>
  </w:style>
  <w:style w:type="paragraph" w:customStyle="1" w:styleId="H1Text">
    <w:name w:val="H1Text"/>
    <w:basedOn w:val="a0"/>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a0"/>
    <w:rsid w:val="00524F85"/>
    <w:pPr>
      <w:numPr>
        <w:numId w:val="11"/>
      </w:numPr>
      <w:jc w:val="left"/>
    </w:pPr>
    <w:rPr>
      <w:rFonts w:cs="Times New Roman"/>
      <w:lang w:eastAsia="en-US"/>
    </w:rPr>
  </w:style>
  <w:style w:type="paragraph" w:styleId="HTML">
    <w:name w:val="HTML Preformatted"/>
    <w:basedOn w:val="a0"/>
    <w:semiHidden/>
    <w:rsid w:val="0052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a9">
    <w:name w:val="Body Text"/>
    <w:basedOn w:val="a0"/>
    <w:semiHidden/>
    <w:rsid w:val="00524F85"/>
    <w:pPr>
      <w:spacing w:after="120"/>
      <w:jc w:val="left"/>
    </w:pPr>
    <w:rPr>
      <w:rFonts w:ascii="Verdana" w:hAnsi="Verdana" w:cs="Times New Roman"/>
      <w:sz w:val="20"/>
      <w:lang w:eastAsia="en-US" w:bidi="ar-SA"/>
    </w:rPr>
  </w:style>
  <w:style w:type="paragraph" w:styleId="a">
    <w:name w:val="List"/>
    <w:basedOn w:val="a9"/>
    <w:semiHidden/>
    <w:rsid w:val="00524F85"/>
    <w:pPr>
      <w:keepNext/>
      <w:widowControl w:val="0"/>
      <w:numPr>
        <w:numId w:val="12"/>
      </w:numPr>
      <w:tabs>
        <w:tab w:val="clear" w:pos="720"/>
        <w:tab w:val="left" w:pos="360"/>
      </w:tabs>
      <w:ind w:left="360"/>
    </w:pPr>
    <w:rPr>
      <w:rFonts w:ascii="Arial" w:hAnsi="Arial" w:cs="David"/>
      <w:lang w:eastAsia="he-IL" w:bidi="he-IL"/>
    </w:rPr>
  </w:style>
  <w:style w:type="paragraph" w:styleId="20">
    <w:name w:val="List 2"/>
    <w:basedOn w:val="a0"/>
    <w:semiHidden/>
    <w:rsid w:val="00524F85"/>
    <w:pPr>
      <w:keepLines/>
      <w:numPr>
        <w:ilvl w:val="1"/>
        <w:numId w:val="12"/>
      </w:numPr>
      <w:tabs>
        <w:tab w:val="clear" w:pos="1800"/>
        <w:tab w:val="left" w:pos="1440"/>
      </w:tabs>
      <w:spacing w:after="220"/>
      <w:ind w:left="1440"/>
      <w:jc w:val="left"/>
    </w:pPr>
    <w:rPr>
      <w:rFonts w:ascii="Arial" w:hAnsi="Arial"/>
      <w:sz w:val="20"/>
    </w:rPr>
  </w:style>
  <w:style w:type="paragraph" w:styleId="aa">
    <w:name w:val="Title"/>
    <w:basedOn w:val="a0"/>
    <w:qFormat/>
    <w:rsid w:val="00524F85"/>
    <w:pPr>
      <w:jc w:val="center"/>
    </w:pPr>
    <w:rPr>
      <w:b/>
      <w:bCs/>
      <w:sz w:val="28"/>
      <w:szCs w:val="28"/>
      <w:u w:val="single"/>
      <w:lang w:eastAsia="en-US"/>
    </w:rPr>
  </w:style>
  <w:style w:type="paragraph" w:styleId="ab">
    <w:name w:val="Balloon Text"/>
    <w:basedOn w:val="a0"/>
    <w:semiHidden/>
    <w:rsid w:val="00524F85"/>
    <w:pPr>
      <w:jc w:val="left"/>
    </w:pPr>
    <w:rPr>
      <w:rFonts w:ascii="Tahoma" w:hAnsi="Tahoma" w:cs="Tahoma"/>
      <w:sz w:val="16"/>
      <w:szCs w:val="16"/>
    </w:rPr>
  </w:style>
  <w:style w:type="paragraph" w:styleId="30">
    <w:name w:val="List 3"/>
    <w:basedOn w:val="a0"/>
    <w:semiHidden/>
    <w:rsid w:val="00524F85"/>
    <w:pPr>
      <w:tabs>
        <w:tab w:val="num" w:pos="2520"/>
      </w:tabs>
      <w:ind w:left="2520" w:right="2520" w:hanging="720"/>
      <w:jc w:val="left"/>
    </w:pPr>
    <w:rPr>
      <w:rFonts w:ascii="Arial" w:hAnsi="Arial"/>
      <w:sz w:val="20"/>
    </w:rPr>
  </w:style>
  <w:style w:type="paragraph" w:styleId="21">
    <w:name w:val="List Number 2"/>
    <w:basedOn w:val="a0"/>
    <w:semiHidden/>
    <w:rsid w:val="00524F85"/>
    <w:pPr>
      <w:tabs>
        <w:tab w:val="num" w:pos="720"/>
      </w:tabs>
      <w:ind w:left="720" w:right="720" w:hanging="360"/>
      <w:jc w:val="left"/>
    </w:pPr>
    <w:rPr>
      <w:rFonts w:ascii="Arial" w:hAnsi="Arial"/>
      <w:sz w:val="20"/>
    </w:rPr>
  </w:style>
  <w:style w:type="character" w:customStyle="1" w:styleId="BodyTextChar">
    <w:name w:val="Body Text Char"/>
    <w:basedOn w:val="a1"/>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ac">
    <w:name w:val="header"/>
    <w:basedOn w:val="a0"/>
    <w:semiHidden/>
    <w:rsid w:val="00524F85"/>
    <w:pPr>
      <w:tabs>
        <w:tab w:val="center" w:pos="4153"/>
        <w:tab w:val="right" w:pos="8306"/>
      </w:tabs>
    </w:pPr>
  </w:style>
  <w:style w:type="paragraph" w:styleId="ad">
    <w:name w:val="footer"/>
    <w:basedOn w:val="a0"/>
    <w:link w:val="ae"/>
    <w:rsid w:val="00524F85"/>
    <w:pPr>
      <w:tabs>
        <w:tab w:val="center" w:pos="4153"/>
        <w:tab w:val="right" w:pos="8306"/>
      </w:tabs>
    </w:pPr>
  </w:style>
  <w:style w:type="paragraph" w:customStyle="1" w:styleId="zFSnarrative">
    <w:name w:val="zFSnarrative"/>
    <w:basedOn w:val="a0"/>
    <w:rsid w:val="00524F8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a0"/>
    <w:rsid w:val="00524F8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31">
    <w:name w:val="Body Text Indent 3"/>
    <w:basedOn w:val="a0"/>
    <w:semiHidden/>
    <w:rsid w:val="00524F85"/>
    <w:pPr>
      <w:ind w:left="1260"/>
    </w:pPr>
    <w:rPr>
      <w:rFonts w:cs="Times New Roman"/>
      <w:sz w:val="22"/>
      <w:szCs w:val="20"/>
      <w:lang w:eastAsia="en-US" w:bidi="ar-SA"/>
    </w:rPr>
  </w:style>
  <w:style w:type="paragraph" w:styleId="af">
    <w:name w:val="footnote text"/>
    <w:basedOn w:val="a0"/>
    <w:semiHidden/>
    <w:rsid w:val="00524F85"/>
    <w:rPr>
      <w:sz w:val="20"/>
      <w:szCs w:val="20"/>
    </w:rPr>
  </w:style>
  <w:style w:type="character" w:styleId="af0">
    <w:name w:val="footnote reference"/>
    <w:basedOn w:val="a1"/>
    <w:semiHidden/>
    <w:rsid w:val="00494FC5"/>
    <w:rPr>
      <w:vertAlign w:val="superscript"/>
    </w:rPr>
  </w:style>
  <w:style w:type="paragraph" w:customStyle="1" w:styleId="11BodyText">
    <w:name w:val="11 BodyText"/>
    <w:basedOn w:val="a0"/>
    <w:rsid w:val="00524F85"/>
    <w:pPr>
      <w:spacing w:after="220"/>
      <w:ind w:left="1298"/>
      <w:jc w:val="left"/>
    </w:pPr>
    <w:rPr>
      <w:rFonts w:ascii="Arial" w:hAnsi="Arial" w:cs="Times New Roman"/>
      <w:sz w:val="22"/>
      <w:szCs w:val="20"/>
      <w:lang w:eastAsia="en-US"/>
    </w:rPr>
  </w:style>
  <w:style w:type="character" w:styleId="af1">
    <w:name w:val="annotation reference"/>
    <w:basedOn w:val="a1"/>
    <w:semiHidden/>
    <w:rsid w:val="00494FC5"/>
    <w:rPr>
      <w:sz w:val="16"/>
      <w:szCs w:val="16"/>
    </w:rPr>
  </w:style>
  <w:style w:type="paragraph" w:styleId="af2">
    <w:name w:val="annotation text"/>
    <w:basedOn w:val="a0"/>
    <w:link w:val="af3"/>
    <w:semiHidden/>
    <w:rsid w:val="00524F85"/>
    <w:rPr>
      <w:sz w:val="20"/>
      <w:szCs w:val="20"/>
    </w:rPr>
  </w:style>
  <w:style w:type="paragraph" w:styleId="22">
    <w:name w:val="Body Text 2"/>
    <w:basedOn w:val="a0"/>
    <w:semiHidden/>
    <w:rsid w:val="00524F85"/>
    <w:pPr>
      <w:ind w:right="26"/>
      <w:jc w:val="left"/>
    </w:pPr>
    <w:rPr>
      <w:rFonts w:cs="Times New Roman"/>
      <w:i/>
      <w:iCs/>
      <w:lang w:eastAsia="en-US"/>
    </w:rPr>
  </w:style>
  <w:style w:type="character" w:customStyle="1" w:styleId="apple-style-span">
    <w:name w:val="apple-style-span"/>
    <w:basedOn w:val="a1"/>
    <w:rsid w:val="00C160EA"/>
  </w:style>
  <w:style w:type="character" w:styleId="af4">
    <w:name w:val="Strong"/>
    <w:basedOn w:val="a1"/>
    <w:uiPriority w:val="22"/>
    <w:qFormat/>
    <w:rsid w:val="0011084A"/>
    <w:rPr>
      <w:b/>
      <w:bCs/>
    </w:rPr>
  </w:style>
  <w:style w:type="character" w:customStyle="1" w:styleId="apple-converted-space">
    <w:name w:val="apple-converted-space"/>
    <w:basedOn w:val="a1"/>
    <w:rsid w:val="0011084A"/>
  </w:style>
  <w:style w:type="character" w:styleId="Hyperlink">
    <w:name w:val="Hyperlink"/>
    <w:basedOn w:val="a1"/>
    <w:semiHidden/>
    <w:rsid w:val="00D30EF4"/>
    <w:rPr>
      <w:color w:val="0000FF"/>
      <w:u w:val="single"/>
    </w:rPr>
  </w:style>
  <w:style w:type="paragraph" w:styleId="af5">
    <w:name w:val="List Paragraph"/>
    <w:basedOn w:val="a0"/>
    <w:link w:val="af6"/>
    <w:uiPriority w:val="34"/>
    <w:qFormat/>
    <w:rsid w:val="00524F85"/>
    <w:pPr>
      <w:ind w:left="720"/>
      <w:contextualSpacing/>
      <w:jc w:val="left"/>
    </w:pPr>
    <w:rPr>
      <w:rFonts w:cs="Times New Roman"/>
      <w:lang w:eastAsia="en-US"/>
    </w:rPr>
  </w:style>
  <w:style w:type="table" w:styleId="af7">
    <w:name w:val="Table Grid"/>
    <w:basedOn w:val="a2"/>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פיסקת רשימה תו"/>
    <w:basedOn w:val="a1"/>
    <w:link w:val="af5"/>
    <w:uiPriority w:val="34"/>
    <w:rsid w:val="009368C7"/>
    <w:rPr>
      <w:noProof/>
      <w:sz w:val="24"/>
      <w:szCs w:val="24"/>
    </w:rPr>
  </w:style>
  <w:style w:type="table" w:customStyle="1" w:styleId="MediumShading1-Accent1111">
    <w:name w:val="Medium Shading 1 - Accent 1111"/>
    <w:basedOn w:val="a2"/>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8">
    <w:name w:val="annotation subject"/>
    <w:basedOn w:val="af2"/>
    <w:next w:val="af2"/>
    <w:link w:val="af9"/>
    <w:uiPriority w:val="99"/>
    <w:semiHidden/>
    <w:unhideWhenUsed/>
    <w:rsid w:val="00524F85"/>
    <w:rPr>
      <w:b/>
      <w:bCs/>
    </w:rPr>
  </w:style>
  <w:style w:type="character" w:customStyle="1" w:styleId="af3">
    <w:name w:val="טקסט הערה תו"/>
    <w:basedOn w:val="a1"/>
    <w:link w:val="af2"/>
    <w:semiHidden/>
    <w:rsid w:val="00D06571"/>
    <w:rPr>
      <w:rFonts w:cs="David"/>
      <w:noProof/>
      <w:lang w:eastAsia="he-IL"/>
    </w:rPr>
  </w:style>
  <w:style w:type="character" w:customStyle="1" w:styleId="af9">
    <w:name w:val="נושא הערה תו"/>
    <w:basedOn w:val="af3"/>
    <w:link w:val="af8"/>
    <w:uiPriority w:val="99"/>
    <w:semiHidden/>
    <w:rsid w:val="00D06571"/>
    <w:rPr>
      <w:rFonts w:cs="David"/>
      <w:b/>
      <w:bCs/>
      <w:noProof/>
      <w:lang w:eastAsia="he-IL"/>
    </w:rPr>
  </w:style>
  <w:style w:type="paragraph" w:styleId="afa">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 w:type="character" w:customStyle="1" w:styleId="ae">
    <w:name w:val="כותרת תחתונה תו"/>
    <w:basedOn w:val="a1"/>
    <w:link w:val="ad"/>
    <w:rsid w:val="00525E6C"/>
    <w:rPr>
      <w:rFonts w:cs="David"/>
      <w:noProof/>
      <w:sz w:val="24"/>
      <w:szCs w:val="24"/>
      <w:lang w:eastAsia="he-IL"/>
    </w:rPr>
  </w:style>
  <w:style w:type="paragraph" w:customStyle="1" w:styleId="CHSBodyTextHang2">
    <w:name w:val="CHS_BodyTextHang2"/>
    <w:basedOn w:val="a0"/>
    <w:link w:val="CHSBodyTextHang2Char"/>
    <w:rsid w:val="00505AD0"/>
    <w:pPr>
      <w:spacing w:line="480" w:lineRule="auto"/>
      <w:ind w:left="720" w:hanging="720"/>
      <w:jc w:val="left"/>
    </w:pPr>
    <w:rPr>
      <w:rFonts w:cs="Times New Roman"/>
      <w:noProof w:val="0"/>
      <w:szCs w:val="20"/>
      <w:lang w:eastAsia="en-US" w:bidi="ar-SA"/>
    </w:rPr>
  </w:style>
  <w:style w:type="character" w:customStyle="1" w:styleId="CHSBodyTextHang2Char">
    <w:name w:val="CHS_BodyTextHang2 Char"/>
    <w:link w:val="CHSBodyTextHang2"/>
    <w:rsid w:val="00505AD0"/>
    <w:rPr>
      <w:sz w:val="24"/>
      <w:lang w:bidi="ar-SA"/>
    </w:rPr>
  </w:style>
  <w:style w:type="paragraph" w:customStyle="1" w:styleId="NVCA2">
    <w:name w:val="NVCA_2"/>
    <w:basedOn w:val="a0"/>
    <w:next w:val="a0"/>
    <w:link w:val="NVCA2Char"/>
    <w:qFormat/>
    <w:rsid w:val="00505AD0"/>
    <w:pPr>
      <w:numPr>
        <w:numId w:val="30"/>
      </w:numPr>
      <w:spacing w:after="240"/>
    </w:pPr>
    <w:rPr>
      <w:rFonts w:cs="Times New Roman"/>
      <w:noProof w:val="0"/>
      <w:szCs w:val="20"/>
      <w:u w:val="single"/>
      <w:lang w:bidi="ar-SA"/>
    </w:rPr>
  </w:style>
  <w:style w:type="character" w:customStyle="1" w:styleId="NVCA2Char">
    <w:name w:val="NVCA_2 Char"/>
    <w:link w:val="NVCA2"/>
    <w:rsid w:val="00505AD0"/>
    <w:rPr>
      <w:sz w:val="24"/>
      <w:u w:val="single"/>
      <w:lang w:bidi="ar-SA"/>
    </w:rPr>
  </w:style>
  <w:style w:type="paragraph" w:customStyle="1" w:styleId="Legal21">
    <w:name w:val="Legal2 1"/>
    <w:basedOn w:val="a0"/>
    <w:qFormat/>
    <w:rsid w:val="00505AD0"/>
    <w:pPr>
      <w:numPr>
        <w:numId w:val="31"/>
      </w:numPr>
      <w:spacing w:after="240"/>
      <w:jc w:val="left"/>
      <w:outlineLvl w:val="0"/>
    </w:pPr>
    <w:rPr>
      <w:rFonts w:cs="Times New Roman"/>
      <w:noProof w:val="0"/>
      <w:lang w:eastAsia="en-US" w:bidi="ar-SA"/>
    </w:rPr>
  </w:style>
  <w:style w:type="paragraph" w:customStyle="1" w:styleId="Legal22">
    <w:name w:val="Legal2 2"/>
    <w:basedOn w:val="a0"/>
    <w:link w:val="Legal22Char"/>
    <w:qFormat/>
    <w:rsid w:val="00505AD0"/>
    <w:pPr>
      <w:numPr>
        <w:ilvl w:val="1"/>
        <w:numId w:val="31"/>
      </w:numPr>
      <w:spacing w:after="240"/>
      <w:jc w:val="left"/>
      <w:outlineLvl w:val="1"/>
    </w:pPr>
    <w:rPr>
      <w:rFonts w:cs="Times New Roman"/>
      <w:noProof w:val="0"/>
      <w:lang w:eastAsia="en-US" w:bidi="ar-SA"/>
    </w:rPr>
  </w:style>
  <w:style w:type="character" w:customStyle="1" w:styleId="Legal22Char">
    <w:name w:val="Legal2 2 Char"/>
    <w:link w:val="Legal22"/>
    <w:rsid w:val="00505AD0"/>
    <w:rPr>
      <w:sz w:val="24"/>
      <w:szCs w:val="24"/>
      <w:lang w:bidi="ar-SA"/>
    </w:rPr>
  </w:style>
  <w:style w:type="paragraph" w:customStyle="1" w:styleId="Legal23">
    <w:name w:val="Legal2 3"/>
    <w:basedOn w:val="a0"/>
    <w:qFormat/>
    <w:rsid w:val="00505AD0"/>
    <w:pPr>
      <w:numPr>
        <w:ilvl w:val="2"/>
        <w:numId w:val="31"/>
      </w:numPr>
      <w:spacing w:after="240"/>
      <w:jc w:val="left"/>
      <w:outlineLvl w:val="2"/>
    </w:pPr>
    <w:rPr>
      <w:rFonts w:cs="Times New Roman"/>
      <w:noProof w:val="0"/>
      <w:lang w:eastAsia="en-US" w:bidi="ar-SA"/>
    </w:rPr>
  </w:style>
  <w:style w:type="paragraph" w:customStyle="1" w:styleId="Legal24">
    <w:name w:val="Legal2 4"/>
    <w:basedOn w:val="a0"/>
    <w:rsid w:val="00505AD0"/>
    <w:pPr>
      <w:numPr>
        <w:ilvl w:val="3"/>
        <w:numId w:val="31"/>
      </w:numPr>
      <w:spacing w:after="240"/>
      <w:jc w:val="left"/>
      <w:outlineLvl w:val="3"/>
    </w:pPr>
    <w:rPr>
      <w:rFonts w:cs="Times New Roman"/>
      <w:noProof w:val="0"/>
      <w:lang w:eastAsia="en-US" w:bidi="ar-SA"/>
    </w:rPr>
  </w:style>
  <w:style w:type="paragraph" w:customStyle="1" w:styleId="Legal25">
    <w:name w:val="Legal2 5"/>
    <w:basedOn w:val="a0"/>
    <w:rsid w:val="00505AD0"/>
    <w:pPr>
      <w:numPr>
        <w:ilvl w:val="4"/>
        <w:numId w:val="31"/>
      </w:numPr>
      <w:spacing w:after="240"/>
      <w:jc w:val="left"/>
      <w:outlineLvl w:val="4"/>
    </w:pPr>
    <w:rPr>
      <w:rFonts w:cs="Times New Roman"/>
      <w:noProof w:val="0"/>
      <w:lang w:eastAsia="en-US" w:bidi="ar-SA"/>
    </w:rPr>
  </w:style>
  <w:style w:type="paragraph" w:customStyle="1" w:styleId="Legal26">
    <w:name w:val="Legal2 6"/>
    <w:basedOn w:val="a0"/>
    <w:rsid w:val="00505AD0"/>
    <w:pPr>
      <w:numPr>
        <w:ilvl w:val="5"/>
        <w:numId w:val="31"/>
      </w:numPr>
      <w:spacing w:after="240"/>
      <w:jc w:val="left"/>
      <w:outlineLvl w:val="5"/>
    </w:pPr>
    <w:rPr>
      <w:rFonts w:cs="Times New Roman"/>
      <w:noProof w:val="0"/>
      <w:lang w:eastAsia="en-US" w:bidi="ar-SA"/>
    </w:rPr>
  </w:style>
  <w:style w:type="paragraph" w:customStyle="1" w:styleId="Legal27">
    <w:name w:val="Legal2 7"/>
    <w:basedOn w:val="a0"/>
    <w:rsid w:val="00505AD0"/>
    <w:pPr>
      <w:numPr>
        <w:ilvl w:val="6"/>
        <w:numId w:val="31"/>
      </w:numPr>
      <w:spacing w:after="240"/>
      <w:jc w:val="left"/>
      <w:outlineLvl w:val="6"/>
    </w:pPr>
    <w:rPr>
      <w:rFonts w:cs="Times New Roman"/>
      <w:noProof w:val="0"/>
      <w:lang w:eastAsia="en-US" w:bidi="ar-SA"/>
    </w:rPr>
  </w:style>
  <w:style w:type="paragraph" w:customStyle="1" w:styleId="Legal28">
    <w:name w:val="Legal2 8"/>
    <w:basedOn w:val="a0"/>
    <w:rsid w:val="00505AD0"/>
    <w:pPr>
      <w:numPr>
        <w:ilvl w:val="7"/>
        <w:numId w:val="31"/>
      </w:numPr>
      <w:spacing w:after="240"/>
      <w:jc w:val="left"/>
      <w:outlineLvl w:val="7"/>
    </w:pPr>
    <w:rPr>
      <w:rFonts w:cs="Times New Roman"/>
      <w:noProof w:val="0"/>
      <w:lang w:eastAsia="en-US" w:bidi="ar-SA"/>
    </w:rPr>
  </w:style>
  <w:style w:type="paragraph" w:customStyle="1" w:styleId="Legal29">
    <w:name w:val="Legal2 9"/>
    <w:basedOn w:val="a0"/>
    <w:rsid w:val="00505AD0"/>
    <w:pPr>
      <w:numPr>
        <w:ilvl w:val="8"/>
        <w:numId w:val="31"/>
      </w:numPr>
      <w:spacing w:after="240"/>
      <w:jc w:val="left"/>
      <w:outlineLvl w:val="8"/>
    </w:pPr>
    <w:rPr>
      <w:rFonts w:cs="Times New Roman"/>
      <w:noProof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8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524F8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524F85"/>
    <w:pPr>
      <w:numPr>
        <w:numId w:val="11"/>
      </w:numPr>
      <w:jc w:val="left"/>
    </w:pPr>
    <w:rPr>
      <w:rFonts w:cs="Times New Roman"/>
      <w:lang w:eastAsia="en-US"/>
    </w:rPr>
  </w:style>
  <w:style w:type="paragraph" w:styleId="HTMLPreformatted">
    <w:name w:val="HTML Preformatted"/>
    <w:basedOn w:val="Normal"/>
    <w:semiHidden/>
    <w:rsid w:val="0052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524F85"/>
    <w:pPr>
      <w:spacing w:after="120"/>
      <w:jc w:val="left"/>
    </w:pPr>
    <w:rPr>
      <w:rFonts w:ascii="Verdana" w:hAnsi="Verdana" w:cs="Times New Roman"/>
      <w:sz w:val="20"/>
      <w:lang w:eastAsia="en-US" w:bidi="ar-SA"/>
    </w:rPr>
  </w:style>
  <w:style w:type="paragraph" w:styleId="List">
    <w:name w:val="List"/>
    <w:basedOn w:val="BodyText"/>
    <w:semiHidden/>
    <w:rsid w:val="00524F8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524F8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524F85"/>
    <w:pPr>
      <w:jc w:val="center"/>
    </w:pPr>
    <w:rPr>
      <w:b/>
      <w:bCs/>
      <w:sz w:val="28"/>
      <w:szCs w:val="28"/>
      <w:u w:val="single"/>
      <w:lang w:eastAsia="en-US"/>
    </w:rPr>
  </w:style>
  <w:style w:type="paragraph" w:styleId="BalloonText">
    <w:name w:val="Balloon Text"/>
    <w:basedOn w:val="Normal"/>
    <w:semiHidden/>
    <w:rsid w:val="00524F85"/>
    <w:pPr>
      <w:jc w:val="left"/>
    </w:pPr>
    <w:rPr>
      <w:rFonts w:ascii="Tahoma" w:hAnsi="Tahoma" w:cs="Tahoma"/>
      <w:sz w:val="16"/>
      <w:szCs w:val="16"/>
    </w:rPr>
  </w:style>
  <w:style w:type="paragraph" w:styleId="List3">
    <w:name w:val="List 3"/>
    <w:basedOn w:val="Normal"/>
    <w:semiHidden/>
    <w:rsid w:val="00524F85"/>
    <w:pPr>
      <w:tabs>
        <w:tab w:val="num" w:pos="2520"/>
      </w:tabs>
      <w:ind w:left="2520" w:right="2520" w:hanging="720"/>
      <w:jc w:val="left"/>
    </w:pPr>
    <w:rPr>
      <w:rFonts w:ascii="Arial" w:hAnsi="Arial"/>
      <w:sz w:val="20"/>
    </w:rPr>
  </w:style>
  <w:style w:type="paragraph" w:styleId="ListNumber2">
    <w:name w:val="List Number 2"/>
    <w:basedOn w:val="Normal"/>
    <w:semiHidden/>
    <w:rsid w:val="00524F8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524F85"/>
    <w:pPr>
      <w:tabs>
        <w:tab w:val="center" w:pos="4153"/>
        <w:tab w:val="right" w:pos="8306"/>
      </w:tabs>
    </w:pPr>
  </w:style>
  <w:style w:type="paragraph" w:styleId="Footer">
    <w:name w:val="footer"/>
    <w:basedOn w:val="Normal"/>
    <w:semiHidden/>
    <w:rsid w:val="00524F85"/>
    <w:pPr>
      <w:tabs>
        <w:tab w:val="center" w:pos="4153"/>
        <w:tab w:val="right" w:pos="8306"/>
      </w:tabs>
    </w:pPr>
  </w:style>
  <w:style w:type="paragraph" w:customStyle="1" w:styleId="zFSnarrative">
    <w:name w:val="zFSnarrative"/>
    <w:basedOn w:val="Normal"/>
    <w:rsid w:val="00524F8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524F8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524F85"/>
    <w:pPr>
      <w:ind w:left="1260"/>
    </w:pPr>
    <w:rPr>
      <w:rFonts w:cs="Times New Roman"/>
      <w:sz w:val="22"/>
      <w:szCs w:val="20"/>
      <w:lang w:eastAsia="en-US" w:bidi="ar-SA"/>
    </w:rPr>
  </w:style>
  <w:style w:type="paragraph" w:styleId="FootnoteText">
    <w:name w:val="footnote text"/>
    <w:basedOn w:val="Normal"/>
    <w:semiHidden/>
    <w:rsid w:val="00524F8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524F8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524F85"/>
    <w:rPr>
      <w:sz w:val="20"/>
      <w:szCs w:val="20"/>
    </w:rPr>
  </w:style>
  <w:style w:type="paragraph" w:styleId="BodyText2">
    <w:name w:val="Body Text 2"/>
    <w:basedOn w:val="Normal"/>
    <w:semiHidden/>
    <w:rsid w:val="00524F8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524F85"/>
    <w:pPr>
      <w:ind w:left="720"/>
      <w:contextualSpacing/>
      <w:jc w:val="left"/>
    </w:pPr>
    <w:rPr>
      <w:rFonts w:cs="Times New Roman"/>
      <w:lang w:eastAsia="en-US"/>
    </w:rPr>
  </w:style>
  <w:style w:type="table" w:styleId="TableGrid">
    <w:name w:val="Table Grid"/>
    <w:basedOn w:val="TableNormal"/>
    <w:uiPriority w:val="59"/>
    <w:rsid w:val="00B64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9368C7"/>
    <w:rPr>
      <w:noProof/>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524F85"/>
    <w:rPr>
      <w:b/>
      <w:bCs/>
    </w:rPr>
  </w:style>
  <w:style w:type="character" w:customStyle="1" w:styleId="CommentTextChar">
    <w:name w:val="Comment Text Char"/>
    <w:basedOn w:val="DefaultParagraphFont"/>
    <w:link w:val="CommentText"/>
    <w:semiHidden/>
    <w:rsid w:val="00D06571"/>
    <w:rPr>
      <w:rFonts w:cs="David"/>
      <w:noProof/>
      <w:lang w:eastAsia="he-IL"/>
    </w:rPr>
  </w:style>
  <w:style w:type="character" w:customStyle="1" w:styleId="CommentSubjectChar">
    <w:name w:val="Comment Subject Char"/>
    <w:basedOn w:val="CommentTextChar"/>
    <w:link w:val="CommentSubject"/>
    <w:uiPriority w:val="99"/>
    <w:semiHidden/>
    <w:rsid w:val="00D06571"/>
    <w:rPr>
      <w:rFonts w:cs="David"/>
      <w:b/>
      <w:bCs/>
      <w:noProof/>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610824678">
      <w:bodyDiv w:val="1"/>
      <w:marLeft w:val="0"/>
      <w:marRight w:val="0"/>
      <w:marTop w:val="0"/>
      <w:marBottom w:val="0"/>
      <w:divBdr>
        <w:top w:val="none" w:sz="0" w:space="0" w:color="auto"/>
        <w:left w:val="none" w:sz="0" w:space="0" w:color="auto"/>
        <w:bottom w:val="none" w:sz="0" w:space="0" w:color="auto"/>
        <w:right w:val="none" w:sz="0" w:space="0" w:color="auto"/>
      </w:divBdr>
    </w:div>
    <w:div w:id="13901526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720"/>
          <w:marRight w:val="0"/>
          <w:marTop w:val="120"/>
          <w:marBottom w:val="0"/>
          <w:divBdr>
            <w:top w:val="none" w:sz="0" w:space="0" w:color="auto"/>
            <w:left w:val="none" w:sz="0" w:space="0" w:color="auto"/>
            <w:bottom w:val="none" w:sz="0" w:space="0" w:color="auto"/>
            <w:right w:val="none" w:sz="0" w:space="0" w:color="auto"/>
          </w:divBdr>
        </w:div>
      </w:divsChild>
    </w:div>
    <w:div w:id="1893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m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AE3B-2485-4D41-804E-644D6D1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2391</Words>
  <Characters>11958</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AGREEMENT</vt:lpstr>
      <vt:lpstr>AGREEMENT</vt:lpstr>
    </vt:vector>
  </TitlesOfParts>
  <Company>Eitan, Pearl, Latzer &amp; Cohen-Zedek</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BFP &amp; Co.</dc:creator>
  <cp:lastModifiedBy>User</cp:lastModifiedBy>
  <cp:revision>19</cp:revision>
  <cp:lastPrinted>2015-01-13T12:25:00Z</cp:lastPrinted>
  <dcterms:created xsi:type="dcterms:W3CDTF">2015-01-12T11:14:00Z</dcterms:created>
  <dcterms:modified xsi:type="dcterms:W3CDTF">2015-01-21T06:56:00Z</dcterms:modified>
</cp:coreProperties>
</file>